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4A22E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14:paraId="4E9E89CA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14:paraId="3318E45F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14:paraId="5CFDF01E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14:paraId="14F1A669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14:paraId="1589D91F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14:paraId="645B3EF8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14:paraId="1B8B9F97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14:paraId="5676221F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14:paraId="0D07D6EE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14:paraId="00CD2FDF" w14:textId="77777777" w:rsidR="00E00498" w:rsidRDefault="00DE23A0">
      <w:pPr>
        <w:spacing w:after="0"/>
        <w:ind w:left="56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</w:t>
      </w:r>
    </w:p>
    <w:p w14:paraId="5AB23575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14:paraId="01B9B33C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14:paraId="4C1DA8B0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color w:val="00000A"/>
          <w:sz w:val="28"/>
        </w:rPr>
        <w:t xml:space="preserve"> </w:t>
      </w:r>
    </w:p>
    <w:p w14:paraId="4B39F794" w14:textId="7AD06157" w:rsidR="00E00498" w:rsidRDefault="00E00498">
      <w:pPr>
        <w:spacing w:after="215"/>
        <w:ind w:left="783"/>
      </w:pPr>
    </w:p>
    <w:p w14:paraId="09DBD318" w14:textId="77777777" w:rsidR="00E00498" w:rsidRDefault="00DE23A0" w:rsidP="00DE23A0">
      <w:pPr>
        <w:spacing w:after="0"/>
        <w:ind w:left="486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44"/>
        </w:rPr>
        <w:t>Záverečný účet Obce</w:t>
      </w:r>
    </w:p>
    <w:p w14:paraId="513DE987" w14:textId="77777777" w:rsidR="00E00498" w:rsidRDefault="00DE23A0" w:rsidP="00DE23A0">
      <w:pPr>
        <w:spacing w:after="0"/>
        <w:ind w:left="783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44"/>
        </w:rPr>
        <w:t>Markovce za 2025</w:t>
      </w:r>
    </w:p>
    <w:p w14:paraId="4F34C785" w14:textId="77777777" w:rsidR="00E00498" w:rsidRDefault="00E00498" w:rsidP="00DE23A0">
      <w:pPr>
        <w:spacing w:after="0"/>
        <w:ind w:left="600"/>
        <w:jc w:val="center"/>
      </w:pPr>
    </w:p>
    <w:p w14:paraId="36D70D3D" w14:textId="77777777" w:rsidR="00E00498" w:rsidRDefault="00DE23A0">
      <w:pPr>
        <w:spacing w:after="0"/>
        <w:ind w:left="60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44"/>
        </w:rPr>
        <w:t xml:space="preserve"> </w:t>
      </w:r>
    </w:p>
    <w:p w14:paraId="7323A16B" w14:textId="77777777" w:rsidR="00E00498" w:rsidRDefault="00DE23A0">
      <w:pPr>
        <w:spacing w:after="0"/>
        <w:ind w:left="60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44"/>
        </w:rPr>
        <w:t xml:space="preserve"> </w:t>
      </w:r>
    </w:p>
    <w:p w14:paraId="38F471EB" w14:textId="77777777" w:rsidR="00E00498" w:rsidRDefault="00DE23A0">
      <w:pPr>
        <w:spacing w:after="0"/>
        <w:ind w:left="60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44"/>
        </w:rPr>
        <w:t xml:space="preserve"> </w:t>
      </w:r>
    </w:p>
    <w:p w14:paraId="14C31B84" w14:textId="77777777" w:rsidR="00E00498" w:rsidRDefault="00DE23A0">
      <w:pPr>
        <w:spacing w:after="0"/>
        <w:ind w:left="60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44"/>
        </w:rPr>
        <w:t xml:space="preserve"> </w:t>
      </w:r>
    </w:p>
    <w:p w14:paraId="1C0353F3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</w:t>
      </w:r>
    </w:p>
    <w:p w14:paraId="46B83F35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</w:t>
      </w:r>
    </w:p>
    <w:p w14:paraId="255DBB5B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</w:t>
      </w:r>
    </w:p>
    <w:p w14:paraId="17E96981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</w:t>
      </w:r>
    </w:p>
    <w:p w14:paraId="70812C5D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</w:t>
      </w:r>
    </w:p>
    <w:p w14:paraId="268FD5F6" w14:textId="77777777" w:rsidR="00E00498" w:rsidRDefault="00DE23A0">
      <w:pPr>
        <w:spacing w:after="0"/>
        <w:ind w:left="783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</w:t>
      </w:r>
    </w:p>
    <w:p w14:paraId="771000AD" w14:textId="77777777" w:rsidR="00E00498" w:rsidRDefault="00DE23A0">
      <w:pPr>
        <w:spacing w:after="5" w:line="269" w:lineRule="auto"/>
        <w:ind w:left="793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Predkladá : PhDr. Valéria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Eľková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BF6E389" w14:textId="77777777" w:rsidR="00E00498" w:rsidRDefault="00DE23A0">
      <w:pPr>
        <w:spacing w:after="22"/>
        <w:ind w:left="783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0983CDD3" w14:textId="77777777" w:rsidR="00E00498" w:rsidRDefault="00DE23A0">
      <w:pPr>
        <w:spacing w:after="5" w:line="269" w:lineRule="auto"/>
        <w:ind w:left="793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Spracoval: Adriana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Kučáková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07BBCF8" w14:textId="77777777" w:rsidR="00E00498" w:rsidRDefault="00DE23A0">
      <w:pPr>
        <w:spacing w:after="6"/>
        <w:ind w:left="783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460D3B1A" w14:textId="5F7E1007" w:rsidR="00E00498" w:rsidRDefault="00DE23A0">
      <w:pPr>
        <w:spacing w:after="5" w:line="269" w:lineRule="auto"/>
        <w:ind w:left="793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V Markovciach dňa 1</w:t>
      </w:r>
      <w:r w:rsidR="005A679D">
        <w:rPr>
          <w:rFonts w:ascii="Times New Roman" w:eastAsia="Times New Roman" w:hAnsi="Times New Roman" w:cs="Times New Roman"/>
          <w:color w:val="00000A"/>
          <w:sz w:val="24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.3.2026. </w:t>
      </w:r>
    </w:p>
    <w:p w14:paraId="04A13974" w14:textId="77777777" w:rsidR="00E00498" w:rsidRDefault="00DE23A0">
      <w:pPr>
        <w:spacing w:after="17"/>
        <w:ind w:left="783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825C4EC" w14:textId="5FCFD690" w:rsidR="00E00498" w:rsidRDefault="00DE23A0">
      <w:pPr>
        <w:spacing w:after="5" w:line="269" w:lineRule="auto"/>
        <w:ind w:left="793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Návrh záverečného účtu vyvesený na úradnej tabuli a webovej stránke obce dňa.</w:t>
      </w:r>
      <w:r w:rsidR="00554995">
        <w:rPr>
          <w:rFonts w:ascii="Times New Roman" w:eastAsia="Times New Roman" w:hAnsi="Times New Roman" w:cs="Times New Roman"/>
          <w:color w:val="00000A"/>
          <w:sz w:val="24"/>
        </w:rPr>
        <w:t>13.03.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2026 </w:t>
      </w:r>
    </w:p>
    <w:p w14:paraId="1C006AE7" w14:textId="77777777" w:rsidR="00E00498" w:rsidRDefault="00DE23A0">
      <w:pPr>
        <w:spacing w:after="9"/>
        <w:ind w:left="783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5711D93D" w14:textId="2AD7A05B" w:rsidR="00E00498" w:rsidRDefault="00DE23A0">
      <w:pPr>
        <w:spacing w:after="5" w:line="269" w:lineRule="auto"/>
        <w:ind w:left="793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Záverečný účet schválený OZ dňa </w:t>
      </w:r>
      <w:r w:rsidR="00AB2BB3">
        <w:rPr>
          <w:rFonts w:ascii="Times New Roman" w:eastAsia="Times New Roman" w:hAnsi="Times New Roman" w:cs="Times New Roman"/>
          <w:color w:val="00000A"/>
          <w:sz w:val="24"/>
        </w:rPr>
        <w:t>31.03.2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026, uznesením č. </w:t>
      </w:r>
      <w:r w:rsidR="00AB2BB3">
        <w:rPr>
          <w:rFonts w:ascii="Times New Roman" w:eastAsia="Times New Roman" w:hAnsi="Times New Roman" w:cs="Times New Roman"/>
          <w:color w:val="00000A"/>
          <w:sz w:val="24"/>
        </w:rPr>
        <w:t>06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A"/>
          <w:sz w:val="24"/>
        </w:rPr>
        <w:t xml:space="preserve">/2026 </w:t>
      </w:r>
    </w:p>
    <w:p w14:paraId="62C7D146" w14:textId="77777777" w:rsidR="00E00498" w:rsidRDefault="00DE23A0">
      <w:pPr>
        <w:spacing w:after="121"/>
        <w:ind w:left="687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6B45BA6" w14:textId="77777777" w:rsidR="00DE23A0" w:rsidRDefault="00DE23A0">
      <w:pPr>
        <w:spacing w:after="121"/>
        <w:ind w:left="687"/>
        <w:rPr>
          <w:rFonts w:ascii="Times New Roman" w:eastAsia="Times New Roman" w:hAnsi="Times New Roman" w:cs="Times New Roman"/>
          <w:color w:val="00000A"/>
          <w:sz w:val="24"/>
        </w:rPr>
      </w:pPr>
    </w:p>
    <w:p w14:paraId="702CB463" w14:textId="77777777" w:rsidR="00DE23A0" w:rsidRDefault="00DE23A0">
      <w:pPr>
        <w:spacing w:after="121"/>
        <w:ind w:left="687"/>
        <w:rPr>
          <w:rFonts w:ascii="Times New Roman" w:eastAsia="Times New Roman" w:hAnsi="Times New Roman" w:cs="Times New Roman"/>
          <w:color w:val="00000A"/>
          <w:sz w:val="24"/>
        </w:rPr>
      </w:pPr>
    </w:p>
    <w:p w14:paraId="7E1125EF" w14:textId="77777777" w:rsidR="00DE23A0" w:rsidRDefault="00DE23A0">
      <w:pPr>
        <w:spacing w:after="121"/>
        <w:ind w:left="687"/>
      </w:pPr>
    </w:p>
    <w:p w14:paraId="72E93848" w14:textId="77777777" w:rsidR="00E00498" w:rsidRDefault="00DE23A0">
      <w:pPr>
        <w:pStyle w:val="Nadpis1"/>
        <w:jc w:val="center"/>
      </w:pPr>
      <w:r>
        <w:t>Záverečný účet obce za rok 2025</w:t>
      </w:r>
      <w:r>
        <w:rPr>
          <w:b w:val="0"/>
          <w:sz w:val="24"/>
        </w:rPr>
        <w:t xml:space="preserve"> </w:t>
      </w:r>
    </w:p>
    <w:p w14:paraId="78212919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B32A988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lastRenderedPageBreak/>
        <w:t xml:space="preserve"> </w:t>
      </w:r>
    </w:p>
    <w:p w14:paraId="519E8D36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4A9C4368" w14:textId="77777777" w:rsidR="00E00498" w:rsidRDefault="00DE23A0">
      <w:pPr>
        <w:spacing w:after="4"/>
        <w:ind w:left="682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OBSAH :  </w:t>
      </w:r>
    </w:p>
    <w:p w14:paraId="67D2D11C" w14:textId="77777777" w:rsidR="00E00498" w:rsidRDefault="00DE23A0">
      <w:pPr>
        <w:spacing w:after="13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1DAD0155" w14:textId="77777777" w:rsidR="00E00498" w:rsidRDefault="00DE23A0">
      <w:pPr>
        <w:numPr>
          <w:ilvl w:val="0"/>
          <w:numId w:val="1"/>
        </w:numPr>
        <w:spacing w:after="5" w:line="269" w:lineRule="auto"/>
        <w:ind w:right="277" w:hanging="42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Rozpočet obce na rok 2025 </w:t>
      </w:r>
    </w:p>
    <w:p w14:paraId="1118CB69" w14:textId="77777777" w:rsidR="00E00498" w:rsidRDefault="00DE23A0">
      <w:pPr>
        <w:spacing w:after="20"/>
        <w:ind w:left="122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7F403117" w14:textId="77777777" w:rsidR="00E00498" w:rsidRDefault="00DE23A0">
      <w:pPr>
        <w:numPr>
          <w:ilvl w:val="0"/>
          <w:numId w:val="1"/>
        </w:numPr>
        <w:spacing w:after="5" w:line="269" w:lineRule="auto"/>
        <w:ind w:right="277" w:hanging="42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Rozbor plnenia príjmov za rok 2025 </w:t>
      </w:r>
    </w:p>
    <w:p w14:paraId="5CA8372A" w14:textId="77777777" w:rsidR="00E00498" w:rsidRDefault="00DE23A0">
      <w:pPr>
        <w:spacing w:after="20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C59312E" w14:textId="77777777" w:rsidR="00E00498" w:rsidRDefault="00DE23A0">
      <w:pPr>
        <w:numPr>
          <w:ilvl w:val="0"/>
          <w:numId w:val="1"/>
        </w:numPr>
        <w:spacing w:after="5" w:line="269" w:lineRule="auto"/>
        <w:ind w:right="277" w:hanging="42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Rozbor čerpania výdavkov za rok 2025 </w:t>
      </w:r>
    </w:p>
    <w:p w14:paraId="44C09345" w14:textId="77777777" w:rsidR="00E00498" w:rsidRDefault="00DE23A0">
      <w:pPr>
        <w:spacing w:after="15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ADE8493" w14:textId="77777777" w:rsidR="00E00498" w:rsidRDefault="00DE23A0">
      <w:pPr>
        <w:numPr>
          <w:ilvl w:val="0"/>
          <w:numId w:val="1"/>
        </w:numPr>
        <w:spacing w:after="5" w:line="269" w:lineRule="auto"/>
        <w:ind w:right="277" w:hanging="427"/>
        <w:jc w:val="both"/>
      </w:pPr>
      <w:r w:rsidRPr="00DE23A0">
        <w:rPr>
          <w:rFonts w:ascii="Times New Roman" w:eastAsia="Times New Roman" w:hAnsi="Times New Roman" w:cs="Times New Roman"/>
          <w:color w:val="auto"/>
          <w:sz w:val="24"/>
        </w:rPr>
        <w:t>Prebytok</w:t>
      </w:r>
      <w:r>
        <w:rPr>
          <w:rFonts w:ascii="Times New Roman" w:eastAsia="Times New Roman" w:hAnsi="Times New Roman" w:cs="Times New Roman"/>
          <w:strike/>
          <w:color w:val="00B050"/>
          <w:sz w:val="24"/>
        </w:rPr>
        <w:t>/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schodok  rozpočtového hospodárenia za rok 2025 </w:t>
      </w:r>
    </w:p>
    <w:p w14:paraId="3590D252" w14:textId="77777777" w:rsidR="00E00498" w:rsidRDefault="00DE23A0">
      <w:pPr>
        <w:spacing w:after="12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0FE1623E" w14:textId="77777777" w:rsidR="00DE23A0" w:rsidRPr="00DE23A0" w:rsidRDefault="00DE23A0">
      <w:pPr>
        <w:numPr>
          <w:ilvl w:val="0"/>
          <w:numId w:val="1"/>
        </w:numPr>
        <w:spacing w:after="5" w:line="269" w:lineRule="auto"/>
        <w:ind w:right="277" w:hanging="42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Tvorba a použitie prostriedkov fondov </w:t>
      </w:r>
    </w:p>
    <w:p w14:paraId="54829ED1" w14:textId="77777777" w:rsidR="00E00498" w:rsidRDefault="00DE23A0" w:rsidP="00DC299C">
      <w:pPr>
        <w:spacing w:after="5" w:line="269" w:lineRule="auto"/>
        <w:ind w:left="1099" w:right="27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2139DE8" w14:textId="77777777" w:rsidR="00E00498" w:rsidRDefault="00DE23A0">
      <w:pPr>
        <w:numPr>
          <w:ilvl w:val="0"/>
          <w:numId w:val="1"/>
        </w:numPr>
        <w:spacing w:after="5" w:line="269" w:lineRule="auto"/>
        <w:ind w:right="277" w:hanging="42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Bilancia aktív a pasív k 31.12.2025 </w:t>
      </w:r>
    </w:p>
    <w:p w14:paraId="359D88ED" w14:textId="77777777" w:rsidR="00E00498" w:rsidRDefault="00DE23A0">
      <w:pPr>
        <w:spacing w:after="10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779AB60C" w14:textId="77777777" w:rsidR="00E00498" w:rsidRDefault="00DE23A0">
      <w:pPr>
        <w:numPr>
          <w:ilvl w:val="0"/>
          <w:numId w:val="1"/>
        </w:numPr>
        <w:spacing w:after="5" w:line="269" w:lineRule="auto"/>
        <w:ind w:right="277" w:hanging="42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Prehľad o stave a vývoji dlhu k 31.12.2025 </w:t>
      </w:r>
    </w:p>
    <w:p w14:paraId="0546F548" w14:textId="77777777" w:rsidR="00E00498" w:rsidRDefault="00DE23A0">
      <w:pPr>
        <w:spacing w:after="23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0E3C75A5" w14:textId="77777777" w:rsidR="00E00498" w:rsidRDefault="00DE23A0">
      <w:pPr>
        <w:numPr>
          <w:ilvl w:val="0"/>
          <w:numId w:val="1"/>
        </w:numPr>
        <w:spacing w:after="5" w:line="269" w:lineRule="auto"/>
        <w:ind w:right="277" w:hanging="42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Údaje o hospodárení príspevkových organizácií  </w:t>
      </w:r>
    </w:p>
    <w:p w14:paraId="4079EE0B" w14:textId="77777777" w:rsidR="00E00498" w:rsidRDefault="00DE23A0">
      <w:pPr>
        <w:spacing w:after="24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0ADF131" w14:textId="77777777" w:rsidR="00E00498" w:rsidRDefault="00DE23A0">
      <w:pPr>
        <w:numPr>
          <w:ilvl w:val="0"/>
          <w:numId w:val="1"/>
        </w:numPr>
        <w:spacing w:after="5" w:line="269" w:lineRule="auto"/>
        <w:ind w:right="277" w:hanging="42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Prehľad o poskytnutých dotáciách právnickým osobám a fyzickým osobám - podnikateľom podľa § 7 ods. 4 zákona č.583/2004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14:paraId="4C0AAC6F" w14:textId="77777777" w:rsidR="00E00498" w:rsidRDefault="00DE23A0">
      <w:pPr>
        <w:spacing w:after="19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5085EAAD" w14:textId="77777777" w:rsidR="00E00498" w:rsidRDefault="00DE23A0">
      <w:pPr>
        <w:numPr>
          <w:ilvl w:val="0"/>
          <w:numId w:val="1"/>
        </w:numPr>
        <w:spacing w:after="5" w:line="269" w:lineRule="auto"/>
        <w:ind w:right="277" w:hanging="42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Údaje o nákladoch a výnosoch podnikateľskej činnosti </w:t>
      </w:r>
    </w:p>
    <w:p w14:paraId="3C88CC35" w14:textId="77777777" w:rsidR="00E00498" w:rsidRDefault="00DE23A0">
      <w:pPr>
        <w:spacing w:after="23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670EF387" w14:textId="77777777" w:rsidR="00E00498" w:rsidRDefault="00DE23A0">
      <w:pPr>
        <w:numPr>
          <w:ilvl w:val="0"/>
          <w:numId w:val="1"/>
        </w:numPr>
        <w:spacing w:after="5" w:line="269" w:lineRule="auto"/>
        <w:ind w:right="277" w:hanging="42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Finančné usporiadanie finančných vzťahov voči: </w:t>
      </w:r>
    </w:p>
    <w:p w14:paraId="43A17FEC" w14:textId="77777777" w:rsidR="00E00498" w:rsidRDefault="00DE23A0">
      <w:pPr>
        <w:numPr>
          <w:ilvl w:val="1"/>
          <w:numId w:val="1"/>
        </w:numPr>
        <w:spacing w:after="5" w:line="269" w:lineRule="auto"/>
        <w:ind w:right="277" w:hanging="281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zriadeným a založeným právnickým osobám </w:t>
      </w:r>
    </w:p>
    <w:p w14:paraId="25B56092" w14:textId="77777777" w:rsidR="00E00498" w:rsidRDefault="00DE23A0">
      <w:pPr>
        <w:numPr>
          <w:ilvl w:val="1"/>
          <w:numId w:val="1"/>
        </w:numPr>
        <w:spacing w:after="5" w:line="269" w:lineRule="auto"/>
        <w:ind w:right="277" w:hanging="281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štátnemu rozpočtu </w:t>
      </w:r>
    </w:p>
    <w:p w14:paraId="3A4680BB" w14:textId="77777777" w:rsidR="00E00498" w:rsidRDefault="00DE23A0">
      <w:pPr>
        <w:numPr>
          <w:ilvl w:val="1"/>
          <w:numId w:val="1"/>
        </w:numPr>
        <w:spacing w:after="5" w:line="269" w:lineRule="auto"/>
        <w:ind w:right="277" w:hanging="281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štátnym fondom </w:t>
      </w:r>
    </w:p>
    <w:p w14:paraId="3DC5488C" w14:textId="77777777" w:rsidR="00E00498" w:rsidRDefault="00DE23A0">
      <w:pPr>
        <w:numPr>
          <w:ilvl w:val="1"/>
          <w:numId w:val="1"/>
        </w:numPr>
        <w:spacing w:after="5" w:line="269" w:lineRule="auto"/>
        <w:ind w:right="277" w:hanging="281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rozpočtom iných obcí </w:t>
      </w:r>
    </w:p>
    <w:p w14:paraId="547CE8B1" w14:textId="77777777" w:rsidR="00E00498" w:rsidRDefault="00DE23A0">
      <w:pPr>
        <w:numPr>
          <w:ilvl w:val="1"/>
          <w:numId w:val="1"/>
        </w:numPr>
        <w:spacing w:after="5" w:line="269" w:lineRule="auto"/>
        <w:ind w:right="277" w:hanging="281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rozpočtom VÚC </w:t>
      </w:r>
    </w:p>
    <w:p w14:paraId="56F7B33A" w14:textId="77777777" w:rsidR="00E00498" w:rsidRDefault="00DE23A0">
      <w:pPr>
        <w:spacing w:after="0"/>
        <w:ind w:left="176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77A3AB9B" w14:textId="77777777" w:rsidR="00E00498" w:rsidRDefault="00DE23A0">
      <w:pPr>
        <w:numPr>
          <w:ilvl w:val="0"/>
          <w:numId w:val="1"/>
        </w:numPr>
        <w:spacing w:after="5" w:line="269" w:lineRule="auto"/>
        <w:ind w:right="277" w:hanging="42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Hodnotenie plnenia programov obce  </w:t>
      </w:r>
    </w:p>
    <w:p w14:paraId="5CFB5CF5" w14:textId="77777777" w:rsidR="00E00498" w:rsidRDefault="00DE23A0">
      <w:pPr>
        <w:spacing w:after="0"/>
        <w:ind w:left="15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22A0264" w14:textId="77777777" w:rsidR="00E00498" w:rsidRDefault="00DE23A0">
      <w:pPr>
        <w:spacing w:after="57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0AA7293" w14:textId="77777777" w:rsidR="00E00498" w:rsidRDefault="00DE23A0">
      <w:pPr>
        <w:spacing w:after="0"/>
        <w:ind w:left="474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32"/>
        </w:rPr>
        <w:t xml:space="preserve"> </w:t>
      </w:r>
    </w:p>
    <w:p w14:paraId="75FA2660" w14:textId="77777777" w:rsidR="00E00498" w:rsidRDefault="00DE23A0">
      <w:pPr>
        <w:spacing w:after="0"/>
        <w:ind w:left="474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32"/>
        </w:rPr>
        <w:t xml:space="preserve"> </w:t>
      </w:r>
    </w:p>
    <w:p w14:paraId="189F1AD4" w14:textId="77777777" w:rsidR="00E00498" w:rsidRDefault="00DE23A0">
      <w:pPr>
        <w:spacing w:after="0"/>
        <w:ind w:left="474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32"/>
        </w:rPr>
        <w:t xml:space="preserve"> </w:t>
      </w:r>
    </w:p>
    <w:p w14:paraId="2AD4E480" w14:textId="77777777" w:rsidR="00E00498" w:rsidRDefault="00DE23A0">
      <w:pPr>
        <w:spacing w:after="0"/>
        <w:ind w:left="474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32"/>
        </w:rPr>
        <w:t xml:space="preserve"> </w:t>
      </w:r>
    </w:p>
    <w:p w14:paraId="444EBFCB" w14:textId="77777777" w:rsidR="00E00498" w:rsidRDefault="00DE23A0">
      <w:pPr>
        <w:spacing w:after="0"/>
        <w:ind w:left="474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32"/>
        </w:rPr>
        <w:t xml:space="preserve"> </w:t>
      </w:r>
    </w:p>
    <w:p w14:paraId="1C20988E" w14:textId="77777777" w:rsidR="00E00498" w:rsidRDefault="00DE23A0">
      <w:pPr>
        <w:spacing w:after="0"/>
        <w:ind w:left="474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32"/>
        </w:rPr>
        <w:t xml:space="preserve"> </w:t>
      </w:r>
    </w:p>
    <w:p w14:paraId="29892FD7" w14:textId="77777777" w:rsidR="00E00498" w:rsidRDefault="00DE23A0">
      <w:pPr>
        <w:spacing w:after="0"/>
        <w:ind w:left="474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32"/>
        </w:rPr>
        <w:t xml:space="preserve"> </w:t>
      </w:r>
    </w:p>
    <w:p w14:paraId="0EFD240C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</w:t>
      </w:r>
    </w:p>
    <w:p w14:paraId="205CAB24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E1E4232" w14:textId="77777777" w:rsidR="00E00498" w:rsidRDefault="00DE23A0">
      <w:pPr>
        <w:pStyle w:val="Nadpis1"/>
        <w:ind w:left="687"/>
      </w:pPr>
      <w:r>
        <w:lastRenderedPageBreak/>
        <w:t>Záverečný účet obce  za rok 2025</w:t>
      </w:r>
      <w:r>
        <w:rPr>
          <w:sz w:val="28"/>
        </w:rPr>
        <w:t xml:space="preserve"> </w:t>
      </w:r>
    </w:p>
    <w:p w14:paraId="09DE41E6" w14:textId="77777777" w:rsidR="00E00498" w:rsidRDefault="00DE23A0">
      <w:pPr>
        <w:spacing w:after="27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</w:t>
      </w:r>
    </w:p>
    <w:p w14:paraId="2E92BDD7" w14:textId="77777777" w:rsidR="00E00498" w:rsidRDefault="00DE23A0">
      <w:pPr>
        <w:pStyle w:val="Nadpis2"/>
        <w:ind w:left="682"/>
      </w:pPr>
      <w:r>
        <w:t>1. Rozpočet obce na rok 2025</w:t>
      </w:r>
      <w:r>
        <w:rPr>
          <w:color w:val="00000A"/>
        </w:rPr>
        <w:t xml:space="preserve"> </w:t>
      </w:r>
    </w:p>
    <w:p w14:paraId="4E89BE2A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 xml:space="preserve"> </w:t>
      </w:r>
    </w:p>
    <w:p w14:paraId="15514207" w14:textId="77777777" w:rsidR="00E00498" w:rsidRDefault="00DE23A0">
      <w:pPr>
        <w:spacing w:after="5" w:line="269" w:lineRule="auto"/>
        <w:ind w:left="682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Základným   nástrojom  finančného  hospodárenia  obce  bol   rozpočet   obce   na  rok   2025. </w:t>
      </w:r>
    </w:p>
    <w:p w14:paraId="695EC82E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Obec zostavila rozpočet podľa ustanovenia § 10 odsek 7) zákona č.583/2004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. o rozpočtových pravidlách územnej samosprávy a o zmene a doplnení niektorých zákonov v znení neskorších </w:t>
      </w:r>
      <w:r>
        <w:rPr>
          <w:rFonts w:ascii="Times New Roman" w:eastAsia="Times New Roman" w:hAnsi="Times New Roman" w:cs="Times New Roman"/>
          <w:sz w:val="24"/>
        </w:rPr>
        <w:t xml:space="preserve">predpisov. Rozpočet obce na rok 2025 bol zostavený ako prebytkový. Bežný rozpočet bol zostavený ako prebytkový, kapitálový rozpočet bol naplánovaný ako vyrovnaný a výdavkové finančné operácie boli kryté bežnými príjmami. </w:t>
      </w:r>
    </w:p>
    <w:p w14:paraId="74326B0B" w14:textId="77777777" w:rsidR="00E00498" w:rsidRDefault="00DE23A0">
      <w:pPr>
        <w:spacing w:after="20"/>
        <w:ind w:left="6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417922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Hospodárenie obce sa riadilo podľa schváleného rozpočtu na rok 2025.  </w:t>
      </w:r>
    </w:p>
    <w:p w14:paraId="63D0FC2B" w14:textId="77777777" w:rsidR="00E00498" w:rsidRDefault="00DE23A0">
      <w:pPr>
        <w:spacing w:after="13"/>
        <w:ind w:left="687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6366F042" w14:textId="61D441A5" w:rsidR="00E00498" w:rsidRDefault="00DE23A0">
      <w:pPr>
        <w:spacing w:after="5" w:line="269" w:lineRule="auto"/>
        <w:ind w:left="682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Rozpočet obce bol schválený obecným zastupiteľstvom dňa </w:t>
      </w:r>
      <w:r w:rsidRPr="004F5479">
        <w:rPr>
          <w:rFonts w:ascii="Times New Roman" w:eastAsia="Times New Roman" w:hAnsi="Times New Roman" w:cs="Times New Roman"/>
          <w:color w:val="auto"/>
          <w:sz w:val="24"/>
        </w:rPr>
        <w:t>1</w:t>
      </w:r>
      <w:r w:rsidR="004F5479" w:rsidRPr="004F5479">
        <w:rPr>
          <w:rFonts w:ascii="Times New Roman" w:eastAsia="Times New Roman" w:hAnsi="Times New Roman" w:cs="Times New Roman"/>
          <w:color w:val="auto"/>
          <w:sz w:val="24"/>
        </w:rPr>
        <w:t>3</w:t>
      </w:r>
      <w:r w:rsidRPr="004F5479">
        <w:rPr>
          <w:rFonts w:ascii="Times New Roman" w:eastAsia="Times New Roman" w:hAnsi="Times New Roman" w:cs="Times New Roman"/>
          <w:color w:val="auto"/>
          <w:sz w:val="24"/>
        </w:rPr>
        <w:t xml:space="preserve">.12.2024  uznesením č. </w:t>
      </w:r>
      <w:r w:rsidR="004F5479" w:rsidRPr="004F5479">
        <w:rPr>
          <w:rFonts w:ascii="Times New Roman" w:eastAsia="Times New Roman" w:hAnsi="Times New Roman" w:cs="Times New Roman"/>
          <w:color w:val="auto"/>
          <w:sz w:val="24"/>
        </w:rPr>
        <w:t>25</w:t>
      </w:r>
      <w:r w:rsidRPr="004F5479">
        <w:rPr>
          <w:rFonts w:ascii="Times New Roman" w:eastAsia="Times New Roman" w:hAnsi="Times New Roman" w:cs="Times New Roman"/>
          <w:color w:val="auto"/>
          <w:sz w:val="24"/>
        </w:rPr>
        <w:t xml:space="preserve">/2024 </w:t>
      </w:r>
      <w:r>
        <w:rPr>
          <w:rFonts w:ascii="Times New Roman" w:eastAsia="Times New Roman" w:hAnsi="Times New Roman" w:cs="Times New Roman"/>
          <w:sz w:val="24"/>
        </w:rPr>
        <w:t xml:space="preserve">Zmeny rozpočtu:  </w:t>
      </w:r>
    </w:p>
    <w:p w14:paraId="7F1C10BB" w14:textId="3F7C894B" w:rsidR="00E00498" w:rsidRPr="0065775F" w:rsidRDefault="00DE23A0">
      <w:pPr>
        <w:numPr>
          <w:ilvl w:val="0"/>
          <w:numId w:val="2"/>
        </w:numPr>
        <w:spacing w:after="4" w:line="265" w:lineRule="auto"/>
        <w:ind w:right="281" w:hanging="360"/>
        <w:jc w:val="both"/>
        <w:rPr>
          <w:color w:val="auto"/>
        </w:rPr>
      </w:pPr>
      <w:r w:rsidRPr="0065775F">
        <w:rPr>
          <w:rFonts w:ascii="Times New Roman" w:eastAsia="Times New Roman" w:hAnsi="Times New Roman" w:cs="Times New Roman"/>
          <w:color w:val="auto"/>
          <w:sz w:val="24"/>
        </w:rPr>
        <w:t xml:space="preserve">prvá  zmena  schválená dňa </w:t>
      </w:r>
      <w:r w:rsidR="0065775F" w:rsidRPr="0065775F">
        <w:rPr>
          <w:rFonts w:ascii="Times New Roman" w:eastAsia="Times New Roman" w:hAnsi="Times New Roman" w:cs="Times New Roman"/>
          <w:color w:val="auto"/>
          <w:sz w:val="24"/>
        </w:rPr>
        <w:t>02</w:t>
      </w:r>
      <w:r w:rsidRPr="0065775F">
        <w:rPr>
          <w:rFonts w:ascii="Times New Roman" w:eastAsia="Times New Roman" w:hAnsi="Times New Roman" w:cs="Times New Roman"/>
          <w:color w:val="auto"/>
          <w:sz w:val="24"/>
        </w:rPr>
        <w:t>.0</w:t>
      </w:r>
      <w:r w:rsidR="0065775F" w:rsidRPr="0065775F">
        <w:rPr>
          <w:rFonts w:ascii="Times New Roman" w:eastAsia="Times New Roman" w:hAnsi="Times New Roman" w:cs="Times New Roman"/>
          <w:color w:val="auto"/>
          <w:sz w:val="24"/>
        </w:rPr>
        <w:t>4</w:t>
      </w:r>
      <w:r w:rsidRPr="0065775F">
        <w:rPr>
          <w:rFonts w:ascii="Times New Roman" w:eastAsia="Times New Roman" w:hAnsi="Times New Roman" w:cs="Times New Roman"/>
          <w:color w:val="auto"/>
          <w:sz w:val="24"/>
        </w:rPr>
        <w:t>.202</w:t>
      </w:r>
      <w:r w:rsidR="0065775F" w:rsidRPr="0065775F">
        <w:rPr>
          <w:rFonts w:ascii="Times New Roman" w:eastAsia="Times New Roman" w:hAnsi="Times New Roman" w:cs="Times New Roman"/>
          <w:color w:val="auto"/>
          <w:sz w:val="24"/>
        </w:rPr>
        <w:t>5</w:t>
      </w:r>
      <w:r w:rsidRPr="0065775F">
        <w:rPr>
          <w:rFonts w:ascii="Times New Roman" w:eastAsia="Times New Roman" w:hAnsi="Times New Roman" w:cs="Times New Roman"/>
          <w:color w:val="auto"/>
          <w:sz w:val="24"/>
        </w:rPr>
        <w:t xml:space="preserve"> rozpočtovým opatrením č.1 </w:t>
      </w:r>
    </w:p>
    <w:p w14:paraId="72BAC054" w14:textId="05669DD8" w:rsidR="00E00498" w:rsidRPr="0065775F" w:rsidRDefault="00DE23A0">
      <w:pPr>
        <w:numPr>
          <w:ilvl w:val="0"/>
          <w:numId w:val="2"/>
        </w:numPr>
        <w:spacing w:after="4" w:line="265" w:lineRule="auto"/>
        <w:ind w:right="281" w:hanging="360"/>
        <w:jc w:val="both"/>
        <w:rPr>
          <w:color w:val="auto"/>
        </w:rPr>
      </w:pPr>
      <w:r w:rsidRPr="0065775F">
        <w:rPr>
          <w:rFonts w:ascii="Times New Roman" w:eastAsia="Times New Roman" w:hAnsi="Times New Roman" w:cs="Times New Roman"/>
          <w:color w:val="auto"/>
          <w:sz w:val="24"/>
        </w:rPr>
        <w:t>druhá zmena schválená dňa 30.06.202</w:t>
      </w:r>
      <w:r w:rsidR="0065775F" w:rsidRPr="0065775F">
        <w:rPr>
          <w:rFonts w:ascii="Times New Roman" w:eastAsia="Times New Roman" w:hAnsi="Times New Roman" w:cs="Times New Roman"/>
          <w:color w:val="auto"/>
          <w:sz w:val="24"/>
        </w:rPr>
        <w:t>5</w:t>
      </w:r>
      <w:r w:rsidRPr="0065775F">
        <w:rPr>
          <w:rFonts w:ascii="Times New Roman" w:eastAsia="Times New Roman" w:hAnsi="Times New Roman" w:cs="Times New Roman"/>
          <w:color w:val="auto"/>
          <w:sz w:val="24"/>
        </w:rPr>
        <w:t xml:space="preserve"> rozpočtovým opatrením č.2 </w:t>
      </w:r>
    </w:p>
    <w:p w14:paraId="01715406" w14:textId="4C1AD866" w:rsidR="00E00498" w:rsidRPr="0065775F" w:rsidRDefault="00DE23A0">
      <w:pPr>
        <w:numPr>
          <w:ilvl w:val="0"/>
          <w:numId w:val="2"/>
        </w:numPr>
        <w:spacing w:after="4" w:line="265" w:lineRule="auto"/>
        <w:ind w:right="281" w:hanging="360"/>
        <w:jc w:val="both"/>
        <w:rPr>
          <w:color w:val="auto"/>
        </w:rPr>
      </w:pPr>
      <w:r w:rsidRPr="0065775F">
        <w:rPr>
          <w:rFonts w:ascii="Times New Roman" w:eastAsia="Times New Roman" w:hAnsi="Times New Roman" w:cs="Times New Roman"/>
          <w:color w:val="auto"/>
          <w:sz w:val="24"/>
        </w:rPr>
        <w:t>tretia zmena  schválená dňa 30.09.202</w:t>
      </w:r>
      <w:r w:rsidR="0065775F" w:rsidRPr="0065775F">
        <w:rPr>
          <w:rFonts w:ascii="Times New Roman" w:eastAsia="Times New Roman" w:hAnsi="Times New Roman" w:cs="Times New Roman"/>
          <w:color w:val="auto"/>
          <w:sz w:val="24"/>
        </w:rPr>
        <w:t>5</w:t>
      </w:r>
      <w:r w:rsidRPr="0065775F">
        <w:rPr>
          <w:rFonts w:ascii="Times New Roman" w:eastAsia="Times New Roman" w:hAnsi="Times New Roman" w:cs="Times New Roman"/>
          <w:color w:val="auto"/>
          <w:sz w:val="24"/>
        </w:rPr>
        <w:t xml:space="preserve"> rozpočtovým opatrením č.3 </w:t>
      </w:r>
    </w:p>
    <w:p w14:paraId="73B1273E" w14:textId="5BBA17F7" w:rsidR="00E00498" w:rsidRPr="0065775F" w:rsidRDefault="00DE23A0">
      <w:pPr>
        <w:numPr>
          <w:ilvl w:val="0"/>
          <w:numId w:val="2"/>
        </w:numPr>
        <w:spacing w:after="4" w:line="265" w:lineRule="auto"/>
        <w:ind w:right="281" w:hanging="360"/>
        <w:jc w:val="both"/>
        <w:rPr>
          <w:color w:val="auto"/>
        </w:rPr>
      </w:pPr>
      <w:r w:rsidRPr="0065775F">
        <w:rPr>
          <w:rFonts w:ascii="Times New Roman" w:eastAsia="Times New Roman" w:hAnsi="Times New Roman" w:cs="Times New Roman"/>
          <w:color w:val="auto"/>
          <w:sz w:val="24"/>
        </w:rPr>
        <w:t>štvrtá zmena schválená dňa 31.12.202</w:t>
      </w:r>
      <w:r w:rsidR="0065775F" w:rsidRPr="0065775F">
        <w:rPr>
          <w:rFonts w:ascii="Times New Roman" w:eastAsia="Times New Roman" w:hAnsi="Times New Roman" w:cs="Times New Roman"/>
          <w:color w:val="auto"/>
          <w:sz w:val="24"/>
        </w:rPr>
        <w:t>5</w:t>
      </w:r>
      <w:r w:rsidRPr="0065775F">
        <w:rPr>
          <w:rFonts w:ascii="Times New Roman" w:eastAsia="Times New Roman" w:hAnsi="Times New Roman" w:cs="Times New Roman"/>
          <w:color w:val="auto"/>
          <w:sz w:val="24"/>
        </w:rPr>
        <w:t xml:space="preserve"> rozpočtovým opatrením č.4 </w:t>
      </w:r>
    </w:p>
    <w:p w14:paraId="6E3B7726" w14:textId="77777777" w:rsidR="00E00498" w:rsidRPr="0065775F" w:rsidRDefault="00DE23A0">
      <w:pPr>
        <w:spacing w:after="4" w:line="265" w:lineRule="auto"/>
        <w:ind w:left="1417" w:right="281" w:hanging="10"/>
        <w:jc w:val="both"/>
        <w:rPr>
          <w:color w:val="auto"/>
        </w:rPr>
      </w:pPr>
      <w:r w:rsidRPr="0065775F">
        <w:rPr>
          <w:rFonts w:ascii="Times New Roman" w:eastAsia="Times New Roman" w:hAnsi="Times New Roman" w:cs="Times New Roman"/>
          <w:color w:val="auto"/>
          <w:sz w:val="24"/>
        </w:rPr>
        <w:t xml:space="preserve">Rozpočtové opatrenia boli uskutočnené na základe pokynu starostky, medzi položkami a tiež  z financií zo ŠR.  </w:t>
      </w:r>
    </w:p>
    <w:p w14:paraId="7A56DB52" w14:textId="77777777" w:rsidR="00E00498" w:rsidRPr="0065775F" w:rsidRDefault="00DE23A0">
      <w:pPr>
        <w:spacing w:after="0"/>
        <w:ind w:left="687"/>
        <w:rPr>
          <w:color w:val="auto"/>
        </w:rPr>
      </w:pPr>
      <w:r w:rsidRPr="0065775F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7128D5FE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A65F31" w14:textId="77777777" w:rsidR="00E00498" w:rsidRDefault="00DE23A0">
      <w:pPr>
        <w:spacing w:after="10"/>
        <w:ind w:left="687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779EC69F" w14:textId="77777777" w:rsidR="00E00498" w:rsidRDefault="00DE23A0">
      <w:pPr>
        <w:spacing w:after="0"/>
        <w:ind w:left="396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Rozpočet obce k 31.12.2025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136AA37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492CBB8C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tbl>
      <w:tblPr>
        <w:tblStyle w:val="TableGrid"/>
        <w:tblW w:w="7587" w:type="dxa"/>
        <w:tblInd w:w="1620" w:type="dxa"/>
        <w:tblCellMar>
          <w:top w:w="7" w:type="dxa"/>
          <w:left w:w="96" w:type="dxa"/>
          <w:right w:w="47" w:type="dxa"/>
        </w:tblCellMar>
        <w:tblLook w:val="04A0" w:firstRow="1" w:lastRow="0" w:firstColumn="1" w:lastColumn="0" w:noHBand="0" w:noVBand="1"/>
      </w:tblPr>
      <w:tblGrid>
        <w:gridCol w:w="3892"/>
        <w:gridCol w:w="1845"/>
        <w:gridCol w:w="1850"/>
      </w:tblGrid>
      <w:tr w:rsidR="00E00498" w14:paraId="078C8F3A" w14:textId="77777777">
        <w:trPr>
          <w:trHeight w:val="1112"/>
        </w:trPr>
        <w:tc>
          <w:tcPr>
            <w:tcW w:w="3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5423D335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D6A80ED" w14:textId="77777777" w:rsidR="00E00498" w:rsidRDefault="00DE23A0">
            <w:pPr>
              <w:spacing w:after="24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  <w:p w14:paraId="79E0FAC8" w14:textId="77777777" w:rsidR="00E00498" w:rsidRDefault="00DE23A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Schválený  rozpočet 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4701C012" w14:textId="77777777" w:rsidR="00E00498" w:rsidRDefault="00DE23A0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Schválený rozpočet  </w:t>
            </w:r>
          </w:p>
          <w:p w14:paraId="29323E4B" w14:textId="77777777" w:rsidR="00E00498" w:rsidRDefault="00DE23A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po poslednej zmene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50D8C465" w14:textId="77777777">
        <w:trPr>
          <w:trHeight w:val="284"/>
        </w:trPr>
        <w:tc>
          <w:tcPr>
            <w:tcW w:w="3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/>
          </w:tcPr>
          <w:p w14:paraId="365F5E97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Príjmy celkom 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/>
          </w:tcPr>
          <w:p w14:paraId="03BC9B61" w14:textId="77777777" w:rsidR="00E00498" w:rsidRDefault="00DE23A0" w:rsidP="00DE23A0">
            <w:pPr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1 795 805,25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/>
          </w:tcPr>
          <w:p w14:paraId="75A18784" w14:textId="77777777" w:rsidR="00E00498" w:rsidRDefault="00DE23A0" w:rsidP="00DE23A0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3 021 413,84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E00498" w14:paraId="0420AF12" w14:textId="77777777">
        <w:trPr>
          <w:trHeight w:val="287"/>
        </w:trPr>
        <w:tc>
          <w:tcPr>
            <w:tcW w:w="3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F330D5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z toho :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A5228F" w14:textId="77777777" w:rsidR="00E00498" w:rsidRDefault="00DE23A0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2BB739" w14:textId="77777777" w:rsidR="00E00498" w:rsidRDefault="00DE23A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E00498" w14:paraId="502193FF" w14:textId="77777777">
        <w:trPr>
          <w:trHeight w:val="288"/>
        </w:trPr>
        <w:tc>
          <w:tcPr>
            <w:tcW w:w="3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E90334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Bežné príjmy 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2CCE8A" w14:textId="77777777" w:rsidR="00E00498" w:rsidRDefault="00321995" w:rsidP="00321995">
            <w:pPr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965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546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,00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FC464C" w14:textId="77777777" w:rsidR="00E00498" w:rsidRDefault="00DE23A0" w:rsidP="00321995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21995">
              <w:rPr>
                <w:rFonts w:ascii="Times New Roman" w:eastAsia="Times New Roman" w:hAnsi="Times New Roman" w:cs="Times New Roman"/>
                <w:sz w:val="24"/>
              </w:rPr>
              <w:t xml:space="preserve"> 384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21995">
              <w:rPr>
                <w:rFonts w:ascii="Times New Roman" w:eastAsia="Times New Roman" w:hAnsi="Times New Roman" w:cs="Times New Roman"/>
                <w:sz w:val="24"/>
              </w:rPr>
              <w:t>174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21995">
              <w:rPr>
                <w:rFonts w:ascii="Times New Roman" w:eastAsia="Times New Roman" w:hAnsi="Times New Roman" w:cs="Times New Roman"/>
                <w:sz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E00498" w14:paraId="6D053A29" w14:textId="77777777">
        <w:trPr>
          <w:trHeight w:val="286"/>
        </w:trPr>
        <w:tc>
          <w:tcPr>
            <w:tcW w:w="3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3774EE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Kapitálové príjmy 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8D9963" w14:textId="77777777" w:rsidR="00E00498" w:rsidRDefault="00DE23A0" w:rsidP="00DE23A0">
            <w:pPr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830 259,25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425D61" w14:textId="77777777" w:rsidR="00E00498" w:rsidRDefault="00321995" w:rsidP="00321995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1 022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308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DE23A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E00498" w14:paraId="5D77340D" w14:textId="77777777">
        <w:trPr>
          <w:trHeight w:val="287"/>
        </w:trPr>
        <w:tc>
          <w:tcPr>
            <w:tcW w:w="3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95349F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Finančné príjmy 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10B02D" w14:textId="77777777" w:rsidR="00E00498" w:rsidRDefault="00DE23A0">
            <w:pPr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0,00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435DEE" w14:textId="77777777" w:rsidR="00E00498" w:rsidRPr="001E5073" w:rsidRDefault="00321995" w:rsidP="00321995">
            <w:pPr>
              <w:ind w:right="60"/>
              <w:jc w:val="right"/>
              <w:rPr>
                <w:color w:val="auto"/>
              </w:rPr>
            </w:pPr>
            <w:r w:rsidRPr="001E5073">
              <w:rPr>
                <w:rFonts w:ascii="Times New Roman" w:eastAsia="Times New Roman" w:hAnsi="Times New Roman" w:cs="Times New Roman"/>
                <w:color w:val="auto"/>
                <w:sz w:val="24"/>
              </w:rPr>
              <w:t>614</w:t>
            </w:r>
            <w:r w:rsidR="00DE23A0" w:rsidRPr="001E507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Pr="001E5073">
              <w:rPr>
                <w:rFonts w:ascii="Times New Roman" w:eastAsia="Times New Roman" w:hAnsi="Times New Roman" w:cs="Times New Roman"/>
                <w:color w:val="auto"/>
                <w:sz w:val="24"/>
              </w:rPr>
              <w:t>931</w:t>
            </w:r>
            <w:r w:rsidR="00DE23A0" w:rsidRPr="001E5073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 w:rsidRPr="001E5073">
              <w:rPr>
                <w:rFonts w:ascii="Times New Roman" w:eastAsia="Times New Roman" w:hAnsi="Times New Roman" w:cs="Times New Roman"/>
                <w:color w:val="auto"/>
                <w:sz w:val="24"/>
              </w:rPr>
              <w:t>32</w:t>
            </w:r>
            <w:r w:rsidR="00DE23A0" w:rsidRPr="001E507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E00498" w14:paraId="31BD1076" w14:textId="77777777">
        <w:trPr>
          <w:trHeight w:val="283"/>
        </w:trPr>
        <w:tc>
          <w:tcPr>
            <w:tcW w:w="3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/>
          </w:tcPr>
          <w:p w14:paraId="4114B73B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Výdavky celkom 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/>
          </w:tcPr>
          <w:p w14:paraId="52C62A79" w14:textId="77777777" w:rsidR="00E00498" w:rsidRDefault="00321995" w:rsidP="00321995">
            <w:pPr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1 612</w:t>
            </w:r>
            <w:r w:rsidR="00DE23A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797</w:t>
            </w:r>
            <w:r w:rsidR="00DE23A0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25</w:t>
            </w:r>
            <w:r w:rsidR="00DE23A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/>
          </w:tcPr>
          <w:p w14:paraId="17584E35" w14:textId="77777777" w:rsidR="00E00498" w:rsidRPr="001E5073" w:rsidRDefault="00321995" w:rsidP="00321995">
            <w:pPr>
              <w:ind w:right="60"/>
              <w:jc w:val="right"/>
              <w:rPr>
                <w:color w:val="auto"/>
              </w:rPr>
            </w:pPr>
            <w:r w:rsidRPr="001E507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2</w:t>
            </w:r>
            <w:r w:rsidR="00DE23A0" w:rsidRPr="001E507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r w:rsidRPr="001E507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305</w:t>
            </w:r>
            <w:r w:rsidR="00DE23A0" w:rsidRPr="001E507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  <w:r w:rsidRPr="001E507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728</w:t>
            </w:r>
            <w:r w:rsidR="00DE23A0" w:rsidRPr="001E507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,</w:t>
            </w:r>
            <w:r w:rsidRPr="001E507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49</w:t>
            </w:r>
            <w:r w:rsidR="00DE23A0" w:rsidRPr="001E5073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E00498" w14:paraId="03923761" w14:textId="77777777">
        <w:trPr>
          <w:trHeight w:val="287"/>
        </w:trPr>
        <w:tc>
          <w:tcPr>
            <w:tcW w:w="3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2D441A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z toho :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9A6CFE" w14:textId="77777777" w:rsidR="00E00498" w:rsidRDefault="00DE23A0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54140F" w14:textId="77777777" w:rsidR="00E00498" w:rsidRDefault="00DE23A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E00498" w14:paraId="12B18D67" w14:textId="77777777">
        <w:trPr>
          <w:trHeight w:val="286"/>
        </w:trPr>
        <w:tc>
          <w:tcPr>
            <w:tcW w:w="3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6332FF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Bežné výdavky 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A8214D" w14:textId="77777777" w:rsidR="00E00498" w:rsidRDefault="00DE23A0" w:rsidP="00321995">
            <w:pPr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321995">
              <w:rPr>
                <w:rFonts w:ascii="Times New Roman" w:eastAsia="Times New Roman" w:hAnsi="Times New Roman" w:cs="Times New Roman"/>
                <w:sz w:val="24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21995">
              <w:rPr>
                <w:rFonts w:ascii="Times New Roman" w:eastAsia="Times New Roman" w:hAnsi="Times New Roman" w:cs="Times New Roman"/>
                <w:sz w:val="24"/>
              </w:rPr>
              <w:t>538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,00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125773" w14:textId="77777777" w:rsidR="00E00498" w:rsidRDefault="00DE23A0" w:rsidP="00321995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1 0</w:t>
            </w:r>
            <w:r w:rsidR="00321995">
              <w:rPr>
                <w:rFonts w:ascii="Times New Roman" w:eastAsia="Times New Roman" w:hAnsi="Times New Roman" w:cs="Times New Roman"/>
                <w:sz w:val="24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21995">
              <w:rPr>
                <w:rFonts w:ascii="Times New Roman" w:eastAsia="Times New Roman" w:hAnsi="Times New Roman" w:cs="Times New Roman"/>
                <w:sz w:val="24"/>
              </w:rPr>
              <w:t>580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21995">
              <w:rPr>
                <w:rFonts w:ascii="Times New Roman" w:eastAsia="Times New Roman" w:hAnsi="Times New Roman" w:cs="Times New Roman"/>
                <w:sz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68E9AA43" w14:textId="77777777">
        <w:trPr>
          <w:trHeight w:val="288"/>
        </w:trPr>
        <w:tc>
          <w:tcPr>
            <w:tcW w:w="3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8A6BDB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Kapitálové výdavky 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587652" w14:textId="77777777" w:rsidR="00E00498" w:rsidRDefault="00321995" w:rsidP="00321995">
            <w:pPr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830 259,25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BFDF62" w14:textId="77777777" w:rsidR="00E00498" w:rsidRDefault="00321995" w:rsidP="00321995">
            <w:pPr>
              <w:ind w:left="28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1 130 549,25</w:t>
            </w:r>
          </w:p>
        </w:tc>
      </w:tr>
      <w:tr w:rsidR="00E00498" w14:paraId="6E7C9303" w14:textId="77777777">
        <w:trPr>
          <w:trHeight w:val="287"/>
        </w:trPr>
        <w:tc>
          <w:tcPr>
            <w:tcW w:w="3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35A953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Finančné výdavky 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ADBEF4" w14:textId="77777777" w:rsidR="00E00498" w:rsidRDefault="00DE23A0" w:rsidP="00DE23A0">
            <w:pPr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20 000,00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835C65" w14:textId="77777777" w:rsidR="00E00498" w:rsidRDefault="00321995" w:rsidP="00321995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94 599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DE23A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E00498" w14:paraId="1A106A40" w14:textId="77777777">
        <w:trPr>
          <w:trHeight w:val="283"/>
        </w:trPr>
        <w:tc>
          <w:tcPr>
            <w:tcW w:w="3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/>
          </w:tcPr>
          <w:p w14:paraId="3C20D1E7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Rozpočtové hospodárenie obce 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/>
          </w:tcPr>
          <w:p w14:paraId="52214F7A" w14:textId="77777777" w:rsidR="00E00498" w:rsidRDefault="00DE23A0" w:rsidP="00321995">
            <w:pPr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+</w:t>
            </w:r>
            <w:r w:rsidR="00321995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183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  <w:r w:rsidR="00321995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008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,00 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/>
          </w:tcPr>
          <w:p w14:paraId="62F2DCE0" w14:textId="77777777" w:rsidR="00E00498" w:rsidRDefault="00DE23A0" w:rsidP="00321995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  <w:r w:rsidR="00321995">
              <w:rPr>
                <w:rFonts w:ascii="Times New Roman" w:eastAsia="Times New Roman" w:hAnsi="Times New Roman" w:cs="Times New Roman"/>
                <w:b/>
                <w:sz w:val="24"/>
              </w:rPr>
              <w:t>715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321995">
              <w:rPr>
                <w:rFonts w:ascii="Times New Roman" w:eastAsia="Times New Roman" w:hAnsi="Times New Roman" w:cs="Times New Roman"/>
                <w:b/>
                <w:sz w:val="24"/>
              </w:rPr>
              <w:t>685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="00321995">
              <w:rPr>
                <w:rFonts w:ascii="Times New Roman" w:eastAsia="Times New Roman" w:hAnsi="Times New Roman" w:cs="Times New Roman"/>
                <w:b/>
                <w:sz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</w:tbl>
    <w:p w14:paraId="02C8C9CF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6BF2B249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58AE7B2E" w14:textId="77777777" w:rsidR="00E00498" w:rsidRDefault="00DE23A0" w:rsidP="00BA5FE2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38B86A67" w14:textId="77777777" w:rsidR="00E00498" w:rsidRDefault="00DE23A0">
      <w:pPr>
        <w:pStyle w:val="Nadpis2"/>
        <w:ind w:left="682"/>
      </w:pPr>
      <w:r>
        <w:lastRenderedPageBreak/>
        <w:t>2. Rozbor plnenia príjmov za rok 202</w:t>
      </w:r>
      <w:r w:rsidR="00BA5FE2">
        <w:t>5</w:t>
      </w:r>
      <w:r>
        <w:rPr>
          <w:color w:val="00000A"/>
        </w:rPr>
        <w:t xml:space="preserve"> </w:t>
      </w:r>
    </w:p>
    <w:p w14:paraId="15D6D154" w14:textId="77777777" w:rsidR="00E00498" w:rsidRDefault="00DE23A0">
      <w:pPr>
        <w:spacing w:after="832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6D294A2C" w14:textId="77777777" w:rsidR="00E00498" w:rsidRDefault="00DE23A0">
      <w:pPr>
        <w:spacing w:after="0"/>
        <w:ind w:left="687" w:right="27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tbl>
      <w:tblPr>
        <w:tblStyle w:val="TableGrid"/>
        <w:tblpPr w:vertAnchor="text" w:tblpX="796" w:tblpY="-1134"/>
        <w:tblOverlap w:val="never"/>
        <w:tblW w:w="9367" w:type="dxa"/>
        <w:tblInd w:w="0" w:type="dxa"/>
        <w:tblCellMar>
          <w:top w:w="8" w:type="dxa"/>
          <w:left w:w="71" w:type="dxa"/>
          <w:right w:w="76" w:type="dxa"/>
        </w:tblCellMar>
        <w:tblLook w:val="04A0" w:firstRow="1" w:lastRow="0" w:firstColumn="1" w:lastColumn="0" w:noHBand="0" w:noVBand="1"/>
      </w:tblPr>
      <w:tblGrid>
        <w:gridCol w:w="2965"/>
        <w:gridCol w:w="3070"/>
        <w:gridCol w:w="3332"/>
      </w:tblGrid>
      <w:tr w:rsidR="00E00498" w14:paraId="7C65EE9B" w14:textId="77777777">
        <w:trPr>
          <w:trHeight w:val="559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640F5ED6" w14:textId="77777777" w:rsidR="00E00498" w:rsidRDefault="00DE23A0">
            <w:pPr>
              <w:ind w:left="50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Rozpočet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 zmene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na rok </w:t>
            </w:r>
          </w:p>
          <w:p w14:paraId="3CB62477" w14:textId="77777777" w:rsidR="00E00498" w:rsidRDefault="00DE23A0" w:rsidP="00BA5FE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202</w:t>
            </w:r>
            <w:r w:rsidR="00BA5FE2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2A1B236" w14:textId="77777777" w:rsidR="00E00498" w:rsidRDefault="00DE23A0" w:rsidP="00BA5FE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Skutočnosť k 31.12.202</w:t>
            </w:r>
            <w:r w:rsidR="00BA5FE2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03E9850" w14:textId="77777777" w:rsidR="00E00498" w:rsidRDefault="00DE23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% plnenia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32538705" w14:textId="77777777">
        <w:trPr>
          <w:trHeight w:val="287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7F9D54" w14:textId="77777777" w:rsidR="00E00498" w:rsidRDefault="00A40197" w:rsidP="00A40197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021 413,84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C392D4" w14:textId="77777777" w:rsidR="00E00498" w:rsidRDefault="00DE23A0" w:rsidP="00A40197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  <w:r w:rsidR="00A40197">
              <w:rPr>
                <w:rFonts w:ascii="Times New Roman" w:eastAsia="Times New Roman" w:hAnsi="Times New Roman" w:cs="Times New Roman"/>
                <w:sz w:val="24"/>
              </w:rPr>
              <w:t>1 916 475,08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E4BDD6" w14:textId="77777777" w:rsidR="00E00498" w:rsidRDefault="00DE23A0" w:rsidP="00A40197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</w:t>
            </w:r>
            <w:r w:rsidR="00A40197">
              <w:rPr>
                <w:rFonts w:ascii="Times New Roman" w:eastAsia="Times New Roman" w:hAnsi="Times New Roman" w:cs="Times New Roman"/>
                <w:sz w:val="24"/>
              </w:rPr>
              <w:t>63,43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7CC0498D" w14:textId="77777777">
        <w:trPr>
          <w:trHeight w:val="839"/>
        </w:trPr>
        <w:tc>
          <w:tcPr>
            <w:tcW w:w="2965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vAlign w:val="center"/>
          </w:tcPr>
          <w:p w14:paraId="496FA135" w14:textId="77777777" w:rsidR="00E00498" w:rsidRDefault="00DE23A0">
            <w:r>
              <w:rPr>
                <w:rFonts w:ascii="Arial" w:eastAsia="Arial" w:hAnsi="Arial" w:cs="Arial"/>
                <w:b/>
                <w:color w:val="00000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Bežné príjmy </w:t>
            </w:r>
          </w:p>
        </w:tc>
        <w:tc>
          <w:tcPr>
            <w:tcW w:w="307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5A8858A7" w14:textId="77777777" w:rsidR="00E00498" w:rsidRDefault="00E00498"/>
        </w:tc>
        <w:tc>
          <w:tcPr>
            <w:tcW w:w="333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3BBDD5CF" w14:textId="77777777" w:rsidR="00E00498" w:rsidRDefault="00E00498"/>
        </w:tc>
      </w:tr>
      <w:tr w:rsidR="00E00498" w14:paraId="77788179" w14:textId="77777777">
        <w:trPr>
          <w:trHeight w:val="559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7D2A0E1" w14:textId="77777777" w:rsidR="00E00498" w:rsidRDefault="00DE23A0">
            <w:pPr>
              <w:ind w:left="50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Rozpočet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 zmene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na rok </w:t>
            </w:r>
          </w:p>
          <w:p w14:paraId="6672BEEA" w14:textId="77777777" w:rsidR="00E00498" w:rsidRDefault="00DE23A0" w:rsidP="00A4019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202</w:t>
            </w:r>
            <w:r w:rsidR="00A40197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5B12F57E" w14:textId="77777777" w:rsidR="00E00498" w:rsidRDefault="00DE23A0" w:rsidP="00A4019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Skutočnosť k 31.12.202</w:t>
            </w:r>
            <w:r w:rsidR="00A40197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160BE7D" w14:textId="77777777" w:rsidR="00E00498" w:rsidRDefault="00DE23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% plnenia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267C1A2D" w14:textId="77777777">
        <w:trPr>
          <w:trHeight w:val="289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0BE469" w14:textId="77777777" w:rsidR="00E00498" w:rsidRDefault="00DE23A0" w:rsidP="00A40197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40197">
              <w:rPr>
                <w:rFonts w:ascii="Times New Roman" w:eastAsia="Times New Roman" w:hAnsi="Times New Roman" w:cs="Times New Roman"/>
                <w:sz w:val="24"/>
              </w:rPr>
              <w:t> 384 174,27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467347" w14:textId="6F2B8AE3" w:rsidR="00E00498" w:rsidRDefault="00DE23A0" w:rsidP="00A40197">
            <w:pPr>
              <w:ind w:right="11"/>
              <w:jc w:val="center"/>
            </w:pPr>
            <w:r w:rsidRPr="009E1A64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 w:rsidR="00A40197" w:rsidRPr="009E1A64">
              <w:rPr>
                <w:rFonts w:ascii="Times New Roman" w:eastAsia="Times New Roman" w:hAnsi="Times New Roman" w:cs="Times New Roman"/>
                <w:color w:val="auto"/>
                <w:sz w:val="24"/>
              </w:rPr>
              <w:t> 10</w:t>
            </w:r>
            <w:r w:rsidR="009E1A64" w:rsidRPr="009E1A64">
              <w:rPr>
                <w:rFonts w:ascii="Times New Roman" w:eastAsia="Times New Roman" w:hAnsi="Times New Roman" w:cs="Times New Roman"/>
                <w:color w:val="auto"/>
                <w:sz w:val="24"/>
              </w:rPr>
              <w:t>9</w:t>
            </w:r>
            <w:r w:rsidR="00A40197" w:rsidRPr="009E1A64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496</w:t>
            </w:r>
            <w:r w:rsidRPr="009E1A64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 w:rsidR="00A40197" w:rsidRPr="009E1A64">
              <w:rPr>
                <w:rFonts w:ascii="Times New Roman" w:eastAsia="Times New Roman" w:hAnsi="Times New Roman" w:cs="Times New Roman"/>
                <w:color w:val="auto"/>
                <w:sz w:val="24"/>
              </w:rPr>
              <w:t>38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C12A2E" w14:textId="67211848" w:rsidR="00E00498" w:rsidRDefault="00A40197" w:rsidP="00A4019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80,</w:t>
            </w:r>
            <w:r w:rsidR="00003E2F"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5E159C36" w14:textId="77777777">
        <w:trPr>
          <w:trHeight w:val="839"/>
        </w:trPr>
        <w:tc>
          <w:tcPr>
            <w:tcW w:w="2965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vAlign w:val="center"/>
          </w:tcPr>
          <w:p w14:paraId="020506BE" w14:textId="77777777" w:rsidR="00E00498" w:rsidRDefault="00DE23A0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a)</w:t>
            </w:r>
            <w:r>
              <w:rPr>
                <w:rFonts w:ascii="Arial" w:eastAsia="Arial" w:hAnsi="Arial" w:cs="Arial"/>
                <w:b/>
                <w:color w:val="00000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daňové príjmy  </w:t>
            </w:r>
          </w:p>
        </w:tc>
        <w:tc>
          <w:tcPr>
            <w:tcW w:w="307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15E06B10" w14:textId="77777777" w:rsidR="00E00498" w:rsidRDefault="00E00498"/>
        </w:tc>
        <w:tc>
          <w:tcPr>
            <w:tcW w:w="333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5D77F597" w14:textId="77777777" w:rsidR="00E00498" w:rsidRDefault="00E00498"/>
        </w:tc>
      </w:tr>
      <w:tr w:rsidR="00E00498" w14:paraId="2EB60815" w14:textId="77777777">
        <w:trPr>
          <w:trHeight w:val="559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E16B534" w14:textId="77777777" w:rsidR="00E00498" w:rsidRDefault="00DE23A0">
            <w:pPr>
              <w:ind w:left="50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Rozpočet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 zmene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na rok </w:t>
            </w:r>
          </w:p>
          <w:p w14:paraId="48329A2E" w14:textId="77777777" w:rsidR="00E00498" w:rsidRDefault="00DE23A0" w:rsidP="00A4019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202</w:t>
            </w:r>
            <w:r w:rsidR="00A40197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5851AE27" w14:textId="77777777" w:rsidR="00E00498" w:rsidRDefault="00DE23A0" w:rsidP="00A4019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Skutočnosť k 31.12.202</w:t>
            </w:r>
            <w:r w:rsidR="00A40197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5092E708" w14:textId="77777777" w:rsidR="00E00498" w:rsidRDefault="00DE23A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% plnenia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5DE8D112" w14:textId="77777777">
        <w:trPr>
          <w:trHeight w:val="287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60CFDE" w14:textId="77777777" w:rsidR="00E00498" w:rsidRDefault="00874CA1" w:rsidP="00874CA1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402 110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134101" w14:textId="77777777" w:rsidR="00E00498" w:rsidRDefault="00DE23A0" w:rsidP="00A40197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3</w:t>
            </w:r>
            <w:r w:rsidR="00A40197">
              <w:rPr>
                <w:rFonts w:ascii="Times New Roman" w:eastAsia="Times New Roman" w:hAnsi="Times New Roman" w:cs="Times New Roman"/>
                <w:sz w:val="24"/>
              </w:rPr>
              <w:t>49 676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A40197">
              <w:rPr>
                <w:rFonts w:ascii="Times New Roman" w:eastAsia="Times New Roman" w:hAnsi="Times New Roman" w:cs="Times New Roman"/>
                <w:sz w:val="24"/>
              </w:rPr>
              <w:t>45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B19688" w14:textId="77777777" w:rsidR="00E00498" w:rsidRDefault="00DE23A0" w:rsidP="00874CA1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</w:t>
            </w:r>
            <w:r w:rsidR="00874CA1">
              <w:rPr>
                <w:rFonts w:ascii="Times New Roman" w:eastAsia="Times New Roman" w:hAnsi="Times New Roman" w:cs="Times New Roman"/>
                <w:sz w:val="24"/>
              </w:rPr>
              <w:t>86,96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7A98E6F" w14:textId="77777777" w:rsidR="00A40197" w:rsidRDefault="00A40197">
      <w:pPr>
        <w:spacing w:after="4"/>
        <w:ind w:left="682" w:hanging="10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14:paraId="4ECA0B92" w14:textId="77777777" w:rsidR="00A40197" w:rsidRDefault="00A40197">
      <w:pPr>
        <w:spacing w:after="4"/>
        <w:ind w:left="682" w:hanging="10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14:paraId="382AB250" w14:textId="77777777" w:rsidR="00A40197" w:rsidRDefault="00A40197">
      <w:pPr>
        <w:spacing w:after="4"/>
        <w:ind w:left="682" w:hanging="10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14:paraId="59076B79" w14:textId="77777777" w:rsidR="00A40197" w:rsidRDefault="00A40197">
      <w:pPr>
        <w:spacing w:after="4"/>
        <w:ind w:left="682" w:hanging="10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14:paraId="0CB2D495" w14:textId="77777777" w:rsidR="00A40197" w:rsidRDefault="00A40197">
      <w:pPr>
        <w:spacing w:after="4"/>
        <w:ind w:left="682" w:hanging="10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14:paraId="43920084" w14:textId="77777777" w:rsidR="00A40197" w:rsidRDefault="00A40197">
      <w:pPr>
        <w:spacing w:after="4"/>
        <w:ind w:left="682" w:hanging="10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14:paraId="532A9E1F" w14:textId="77777777" w:rsidR="00A40197" w:rsidRDefault="00A40197">
      <w:pPr>
        <w:spacing w:after="4"/>
        <w:ind w:left="682" w:hanging="10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14:paraId="2500E0C2" w14:textId="77777777" w:rsidR="00A40197" w:rsidRDefault="00A40197">
      <w:pPr>
        <w:spacing w:after="4"/>
        <w:ind w:left="682" w:hanging="10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14:paraId="2DBB2F9F" w14:textId="77777777" w:rsidR="00A40197" w:rsidRDefault="00A40197">
      <w:pPr>
        <w:spacing w:after="4"/>
        <w:ind w:left="682" w:hanging="10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14:paraId="011EA2A2" w14:textId="77777777" w:rsidR="00E00498" w:rsidRDefault="00E00498">
      <w:pPr>
        <w:spacing w:after="4"/>
        <w:ind w:left="682" w:hanging="10"/>
      </w:pPr>
    </w:p>
    <w:p w14:paraId="0F51D95A" w14:textId="77777777" w:rsidR="00E00498" w:rsidRDefault="00DE23A0">
      <w:pPr>
        <w:spacing w:after="830"/>
        <w:ind w:left="687" w:right="27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14:paraId="520C0386" w14:textId="77777777" w:rsidR="00E00498" w:rsidRDefault="00DE23A0" w:rsidP="00874CA1">
      <w:pPr>
        <w:spacing w:after="257"/>
        <w:ind w:left="687" w:right="27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Výnos dane z príjmov poukázaný územnej samospráve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1F00901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Z</w:t>
      </w:r>
      <w:r w:rsidR="003774BC">
        <w:rPr>
          <w:rFonts w:ascii="Times New Roman" w:eastAsia="Times New Roman" w:hAnsi="Times New Roman" w:cs="Times New Roman"/>
          <w:sz w:val="24"/>
        </w:rPr>
        <w:t xml:space="preserve"> rozpočtovanej sumy </w:t>
      </w:r>
      <w:r w:rsidR="00874CA1">
        <w:rPr>
          <w:rFonts w:ascii="Times New Roman" w:eastAsia="Times New Roman" w:hAnsi="Times New Roman" w:cs="Times New Roman"/>
          <w:sz w:val="24"/>
        </w:rPr>
        <w:t>22 460</w:t>
      </w:r>
      <w:r>
        <w:rPr>
          <w:rFonts w:ascii="Times New Roman" w:eastAsia="Times New Roman" w:hAnsi="Times New Roman" w:cs="Times New Roman"/>
          <w:sz w:val="24"/>
        </w:rPr>
        <w:t>,</w:t>
      </w:r>
      <w:r w:rsidR="00874CA1">
        <w:rPr>
          <w:rFonts w:ascii="Times New Roman" w:eastAsia="Times New Roman" w:hAnsi="Times New Roman" w:cs="Times New Roman"/>
          <w:sz w:val="24"/>
        </w:rPr>
        <w:t>00</w:t>
      </w:r>
      <w:r>
        <w:rPr>
          <w:rFonts w:ascii="Times New Roman" w:eastAsia="Times New Roman" w:hAnsi="Times New Roman" w:cs="Times New Roman"/>
          <w:sz w:val="24"/>
        </w:rPr>
        <w:t xml:space="preserve"> EUR  dane z </w:t>
      </w:r>
      <w:r w:rsidR="00874CA1">
        <w:rPr>
          <w:rFonts w:ascii="Times New Roman" w:eastAsia="Times New Roman" w:hAnsi="Times New Roman" w:cs="Times New Roman"/>
          <w:sz w:val="24"/>
        </w:rPr>
        <w:t>nehnuteľností</w:t>
      </w:r>
      <w:r>
        <w:rPr>
          <w:rFonts w:ascii="Times New Roman" w:eastAsia="Times New Roman" w:hAnsi="Times New Roman" w:cs="Times New Roman"/>
          <w:sz w:val="24"/>
        </w:rPr>
        <w:t xml:space="preserve"> boli k 31.12.202</w:t>
      </w:r>
      <w:r w:rsidR="00874CA1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774BC">
        <w:rPr>
          <w:rFonts w:ascii="Times New Roman" w:eastAsia="Times New Roman" w:hAnsi="Times New Roman" w:cs="Times New Roman"/>
          <w:sz w:val="24"/>
        </w:rPr>
        <w:t>prijaté</w:t>
      </w:r>
      <w:r>
        <w:rPr>
          <w:rFonts w:ascii="Times New Roman" w:eastAsia="Times New Roman" w:hAnsi="Times New Roman" w:cs="Times New Roman"/>
          <w:sz w:val="24"/>
        </w:rPr>
        <w:t xml:space="preserve"> finančné prostriedky </w:t>
      </w:r>
      <w:r w:rsidR="00874CA1"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Times New Roman" w:eastAsia="Times New Roman" w:hAnsi="Times New Roman" w:cs="Times New Roman"/>
          <w:sz w:val="24"/>
        </w:rPr>
        <w:t xml:space="preserve"> sume </w:t>
      </w:r>
      <w:r w:rsidR="00874CA1">
        <w:rPr>
          <w:rFonts w:ascii="Times New Roman" w:eastAsia="Times New Roman" w:hAnsi="Times New Roman" w:cs="Times New Roman"/>
          <w:sz w:val="24"/>
        </w:rPr>
        <w:t>8 841,71</w:t>
      </w:r>
      <w:r>
        <w:rPr>
          <w:rFonts w:ascii="Times New Roman" w:eastAsia="Times New Roman" w:hAnsi="Times New Roman" w:cs="Times New Roman"/>
          <w:sz w:val="24"/>
        </w:rPr>
        <w:t xml:space="preserve"> EUR, čo predstavuje plnenie na </w:t>
      </w:r>
      <w:r w:rsidR="00874CA1">
        <w:rPr>
          <w:rFonts w:ascii="Times New Roman" w:eastAsia="Times New Roman" w:hAnsi="Times New Roman" w:cs="Times New Roman"/>
          <w:sz w:val="24"/>
        </w:rPr>
        <w:t xml:space="preserve">39,37 </w:t>
      </w:r>
      <w:r>
        <w:rPr>
          <w:rFonts w:ascii="Times New Roman" w:eastAsia="Times New Roman" w:hAnsi="Times New Roman" w:cs="Times New Roman"/>
          <w:sz w:val="24"/>
        </w:rPr>
        <w:t xml:space="preserve">%.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0963AEF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Z</w:t>
      </w:r>
      <w:r w:rsidR="00874CA1">
        <w:rPr>
          <w:rFonts w:ascii="Times New Roman" w:eastAsia="Times New Roman" w:hAnsi="Times New Roman" w:cs="Times New Roman"/>
          <w:sz w:val="24"/>
        </w:rPr>
        <w:t> predpokladanej finančnej čiastky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774BC">
        <w:rPr>
          <w:rFonts w:ascii="Times New Roman" w:eastAsia="Times New Roman" w:hAnsi="Times New Roman" w:cs="Times New Roman"/>
          <w:sz w:val="24"/>
        </w:rPr>
        <w:t>103 600</w:t>
      </w:r>
      <w:r>
        <w:rPr>
          <w:rFonts w:ascii="Times New Roman" w:eastAsia="Times New Roman" w:hAnsi="Times New Roman" w:cs="Times New Roman"/>
          <w:sz w:val="24"/>
        </w:rPr>
        <w:t>,00 EUR bol</w:t>
      </w:r>
      <w:r w:rsidR="003774BC">
        <w:rPr>
          <w:rFonts w:ascii="Times New Roman" w:eastAsia="Times New Roman" w:hAnsi="Times New Roman" w:cs="Times New Roman"/>
          <w:sz w:val="24"/>
        </w:rPr>
        <w:t>o skutočne poukázané</w:t>
      </w:r>
      <w:r>
        <w:rPr>
          <w:rFonts w:ascii="Times New Roman" w:eastAsia="Times New Roman" w:hAnsi="Times New Roman" w:cs="Times New Roman"/>
          <w:sz w:val="24"/>
        </w:rPr>
        <w:t xml:space="preserve"> k 31.12.202</w:t>
      </w:r>
      <w:r w:rsidR="003774BC">
        <w:rPr>
          <w:rFonts w:ascii="Times New Roman" w:eastAsia="Times New Roman" w:hAnsi="Times New Roman" w:cs="Times New Roman"/>
          <w:sz w:val="24"/>
        </w:rPr>
        <w:t>5 z podielových daní</w:t>
      </w:r>
      <w:r>
        <w:rPr>
          <w:rFonts w:ascii="Times New Roman" w:eastAsia="Times New Roman" w:hAnsi="Times New Roman" w:cs="Times New Roman"/>
          <w:sz w:val="24"/>
        </w:rPr>
        <w:t xml:space="preserve"> v sume </w:t>
      </w:r>
      <w:r w:rsidR="003774BC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9</w:t>
      </w:r>
      <w:r w:rsidR="003774BC">
        <w:rPr>
          <w:rFonts w:ascii="Times New Roman" w:eastAsia="Times New Roman" w:hAnsi="Times New Roman" w:cs="Times New Roman"/>
          <w:sz w:val="24"/>
        </w:rPr>
        <w:t> 114,17</w:t>
      </w:r>
      <w:r>
        <w:rPr>
          <w:rFonts w:ascii="Times New Roman" w:eastAsia="Times New Roman" w:hAnsi="Times New Roman" w:cs="Times New Roman"/>
          <w:sz w:val="24"/>
        </w:rPr>
        <w:t xml:space="preserve"> EUR, čo je </w:t>
      </w:r>
      <w:r w:rsidR="003774BC">
        <w:rPr>
          <w:rFonts w:ascii="Times New Roman" w:eastAsia="Times New Roman" w:hAnsi="Times New Roman" w:cs="Times New Roman"/>
          <w:sz w:val="24"/>
        </w:rPr>
        <w:t>66</w:t>
      </w:r>
      <w:r>
        <w:rPr>
          <w:rFonts w:ascii="Times New Roman" w:eastAsia="Times New Roman" w:hAnsi="Times New Roman" w:cs="Times New Roman"/>
          <w:sz w:val="24"/>
        </w:rPr>
        <w:t xml:space="preserve">,71 % plnenie.  </w:t>
      </w:r>
    </w:p>
    <w:p w14:paraId="7E5FDF47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 rozpočtovaných </w:t>
      </w:r>
      <w:r w:rsidR="00874CA1">
        <w:rPr>
          <w:rFonts w:ascii="Times New Roman" w:eastAsia="Times New Roman" w:hAnsi="Times New Roman" w:cs="Times New Roman"/>
          <w:sz w:val="24"/>
        </w:rPr>
        <w:t>17 260</w:t>
      </w:r>
      <w:r>
        <w:rPr>
          <w:rFonts w:ascii="Times New Roman" w:eastAsia="Times New Roman" w:hAnsi="Times New Roman" w:cs="Times New Roman"/>
          <w:sz w:val="24"/>
        </w:rPr>
        <w:t>,00 EUR bol skutočný príjem k 31.12.202</w:t>
      </w:r>
      <w:r w:rsidR="00874CA1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v sume 1</w:t>
      </w:r>
      <w:r w:rsidR="00874CA1">
        <w:rPr>
          <w:rFonts w:ascii="Times New Roman" w:eastAsia="Times New Roman" w:hAnsi="Times New Roman" w:cs="Times New Roman"/>
          <w:sz w:val="24"/>
        </w:rPr>
        <w:t>1 126,59</w:t>
      </w:r>
      <w:r>
        <w:rPr>
          <w:rFonts w:ascii="Times New Roman" w:eastAsia="Times New Roman" w:hAnsi="Times New Roman" w:cs="Times New Roman"/>
          <w:sz w:val="24"/>
        </w:rPr>
        <w:t xml:space="preserve"> EUR, čo je </w:t>
      </w:r>
      <w:r w:rsidR="00874CA1">
        <w:rPr>
          <w:rFonts w:ascii="Times New Roman" w:eastAsia="Times New Roman" w:hAnsi="Times New Roman" w:cs="Times New Roman"/>
          <w:sz w:val="24"/>
        </w:rPr>
        <w:t xml:space="preserve">64,46 </w:t>
      </w:r>
      <w:r>
        <w:rPr>
          <w:rFonts w:ascii="Times New Roman" w:eastAsia="Times New Roman" w:hAnsi="Times New Roman" w:cs="Times New Roman"/>
          <w:sz w:val="24"/>
        </w:rPr>
        <w:t xml:space="preserve">% plnenie.  Išlo o príjmy dane za psa a poplatky za komunálny odpad .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3F059BAE" w14:textId="77777777" w:rsidR="00E00498" w:rsidRDefault="00DE23A0">
      <w:pPr>
        <w:spacing w:after="22"/>
        <w:ind w:left="687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53249D6" w14:textId="77777777" w:rsidR="00E00498" w:rsidRDefault="00DE23A0">
      <w:pPr>
        <w:spacing w:after="4"/>
        <w:ind w:left="980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b)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nedaňové príjmy:  </w:t>
      </w:r>
    </w:p>
    <w:p w14:paraId="0547789A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tbl>
      <w:tblPr>
        <w:tblStyle w:val="TableGrid"/>
        <w:tblW w:w="9367" w:type="dxa"/>
        <w:tblInd w:w="796" w:type="dxa"/>
        <w:tblCellMar>
          <w:top w:w="8" w:type="dxa"/>
          <w:left w:w="95" w:type="dxa"/>
          <w:right w:w="76" w:type="dxa"/>
        </w:tblCellMar>
        <w:tblLook w:val="04A0" w:firstRow="1" w:lastRow="0" w:firstColumn="1" w:lastColumn="0" w:noHBand="0" w:noVBand="1"/>
      </w:tblPr>
      <w:tblGrid>
        <w:gridCol w:w="2965"/>
        <w:gridCol w:w="3070"/>
        <w:gridCol w:w="3332"/>
      </w:tblGrid>
      <w:tr w:rsidR="00E00498" w14:paraId="543091EF" w14:textId="77777777">
        <w:trPr>
          <w:trHeight w:val="559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21EA67F7" w14:textId="77777777" w:rsidR="00E00498" w:rsidRDefault="00DE23A0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Rozpočet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 zmene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na rok </w:t>
            </w:r>
          </w:p>
          <w:p w14:paraId="38A3352A" w14:textId="77777777" w:rsidR="00E00498" w:rsidRDefault="00DE23A0" w:rsidP="003774B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202</w:t>
            </w:r>
            <w:r w:rsidR="003774BC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683B5C34" w14:textId="77777777" w:rsidR="00E00498" w:rsidRDefault="00DE23A0" w:rsidP="003774BC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Skutočnosť k 31.12.202</w:t>
            </w:r>
            <w:r w:rsidR="003774BC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484D2FD3" w14:textId="77777777" w:rsidR="00E00498" w:rsidRDefault="00DE23A0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% plnenia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1CDE3C4D" w14:textId="77777777">
        <w:trPr>
          <w:trHeight w:val="289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5B6752" w14:textId="77777777" w:rsidR="00E00498" w:rsidRDefault="00DE23A0" w:rsidP="00AB5312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B5312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B5312">
              <w:rPr>
                <w:rFonts w:ascii="Times New Roman" w:eastAsia="Times New Roman" w:hAnsi="Times New Roman" w:cs="Times New Roman"/>
                <w:sz w:val="24"/>
              </w:rPr>
              <w:t>980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AB5312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97AB66" w14:textId="77777777" w:rsidR="00E00498" w:rsidRDefault="00DE23A0" w:rsidP="00AB5312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  <w:r w:rsidR="00AB5312">
              <w:rPr>
                <w:rFonts w:ascii="Times New Roman" w:eastAsia="Times New Roman" w:hAnsi="Times New Roman" w:cs="Times New Roman"/>
                <w:sz w:val="24"/>
              </w:rPr>
              <w:t>13 960,90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97567F" w14:textId="77777777" w:rsidR="00E00498" w:rsidRDefault="00DE23A0" w:rsidP="00AB53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  <w:r w:rsidR="00AB5312">
              <w:rPr>
                <w:rFonts w:ascii="Times New Roman" w:eastAsia="Times New Roman" w:hAnsi="Times New Roman" w:cs="Times New Roman"/>
                <w:sz w:val="24"/>
              </w:rPr>
              <w:t>116,54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4BC1A9C" w14:textId="77777777" w:rsidR="00E00498" w:rsidRDefault="00DE23A0">
      <w:pPr>
        <w:spacing w:after="24"/>
        <w:ind w:left="687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14:paraId="0F5594D6" w14:textId="77777777" w:rsidR="00E00498" w:rsidRDefault="00DE23A0">
      <w:pPr>
        <w:pStyle w:val="Nadpis3"/>
        <w:ind w:left="682"/>
      </w:pPr>
      <w:r>
        <w:t>Príjmy z  vlastníctva majetku</w:t>
      </w:r>
      <w:r>
        <w:rPr>
          <w:b w:val="0"/>
        </w:rPr>
        <w:t xml:space="preserve"> </w:t>
      </w:r>
    </w:p>
    <w:p w14:paraId="613B9821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 rozpočtovaných </w:t>
      </w:r>
      <w:r w:rsidR="003774BC">
        <w:rPr>
          <w:rFonts w:ascii="Times New Roman" w:eastAsia="Times New Roman" w:hAnsi="Times New Roman" w:cs="Times New Roman"/>
          <w:sz w:val="24"/>
        </w:rPr>
        <w:t>3 470</w:t>
      </w:r>
      <w:r>
        <w:rPr>
          <w:rFonts w:ascii="Times New Roman" w:eastAsia="Times New Roman" w:hAnsi="Times New Roman" w:cs="Times New Roman"/>
          <w:sz w:val="24"/>
        </w:rPr>
        <w:t>,</w:t>
      </w:r>
      <w:r w:rsidR="003774BC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0 EUR bol skutočný príjem k 31.12.202</w:t>
      </w:r>
      <w:r w:rsidR="003774BC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v sume </w:t>
      </w:r>
      <w:r w:rsidR="003774BC">
        <w:rPr>
          <w:rFonts w:ascii="Times New Roman" w:eastAsia="Times New Roman" w:hAnsi="Times New Roman" w:cs="Times New Roman"/>
          <w:sz w:val="24"/>
        </w:rPr>
        <w:t>3 154,70</w:t>
      </w:r>
      <w:r>
        <w:rPr>
          <w:rFonts w:ascii="Times New Roman" w:eastAsia="Times New Roman" w:hAnsi="Times New Roman" w:cs="Times New Roman"/>
          <w:sz w:val="24"/>
        </w:rPr>
        <w:t xml:space="preserve"> EUR, čo je </w:t>
      </w:r>
    </w:p>
    <w:p w14:paraId="46480148" w14:textId="77777777" w:rsidR="00E00498" w:rsidRDefault="003774BC">
      <w:pPr>
        <w:spacing w:after="29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90,91</w:t>
      </w:r>
      <w:r w:rsidR="00DE23A0">
        <w:rPr>
          <w:rFonts w:ascii="Times New Roman" w:eastAsia="Times New Roman" w:hAnsi="Times New Roman" w:cs="Times New Roman"/>
          <w:sz w:val="24"/>
        </w:rPr>
        <w:t xml:space="preserve"> % plnenie. Uvedený príjem predstavuje príjem z prenajatých pozemkov, budov, priestorov a  strojov.</w:t>
      </w:r>
      <w:r w:rsidR="00DE23A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65F215" w14:textId="77777777" w:rsidR="00E00498" w:rsidRDefault="00DE23A0">
      <w:pPr>
        <w:spacing w:after="5" w:line="270" w:lineRule="auto"/>
        <w:ind w:left="682" w:right="3070" w:hanging="10"/>
      </w:pPr>
      <w:r>
        <w:rPr>
          <w:rFonts w:ascii="Times New Roman" w:eastAsia="Times New Roman" w:hAnsi="Times New Roman" w:cs="Times New Roman"/>
          <w:b/>
          <w:sz w:val="24"/>
        </w:rPr>
        <w:t>Administratívne poplatky a iné poplatky a platby</w:t>
      </w:r>
      <w:r>
        <w:rPr>
          <w:rFonts w:ascii="Times New Roman" w:eastAsia="Times New Roman" w:hAnsi="Times New Roman" w:cs="Times New Roman"/>
          <w:sz w:val="24"/>
        </w:rPr>
        <w:t xml:space="preserve"> Administratívne poplatky - správne poplatky: </w:t>
      </w:r>
    </w:p>
    <w:p w14:paraId="0905020C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 rozpočtovaných </w:t>
      </w:r>
      <w:r w:rsidR="003774BC">
        <w:rPr>
          <w:rFonts w:ascii="Times New Roman" w:eastAsia="Times New Roman" w:hAnsi="Times New Roman" w:cs="Times New Roman"/>
          <w:sz w:val="24"/>
        </w:rPr>
        <w:t>3 4</w:t>
      </w:r>
      <w:r w:rsidR="00AB5312">
        <w:rPr>
          <w:rFonts w:ascii="Times New Roman" w:eastAsia="Times New Roman" w:hAnsi="Times New Roman" w:cs="Times New Roman"/>
          <w:sz w:val="24"/>
        </w:rPr>
        <w:t>9</w:t>
      </w:r>
      <w:r w:rsidR="003774BC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,00 EUR bol skutočný príjem k 31.12.202</w:t>
      </w:r>
      <w:r w:rsidR="003774BC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v sume </w:t>
      </w:r>
      <w:r w:rsidR="003774BC">
        <w:rPr>
          <w:rFonts w:ascii="Times New Roman" w:eastAsia="Times New Roman" w:hAnsi="Times New Roman" w:cs="Times New Roman"/>
          <w:sz w:val="24"/>
        </w:rPr>
        <w:t>5 825</w:t>
      </w:r>
      <w:r>
        <w:rPr>
          <w:rFonts w:ascii="Times New Roman" w:eastAsia="Times New Roman" w:hAnsi="Times New Roman" w:cs="Times New Roman"/>
          <w:sz w:val="24"/>
        </w:rPr>
        <w:t>,</w:t>
      </w:r>
      <w:r w:rsidR="003774BC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0 EUR, čo je </w:t>
      </w:r>
      <w:r w:rsidR="00AB5312">
        <w:rPr>
          <w:rFonts w:ascii="Times New Roman" w:eastAsia="Times New Roman" w:hAnsi="Times New Roman" w:cs="Times New Roman"/>
          <w:sz w:val="24"/>
        </w:rPr>
        <w:t>166,93</w:t>
      </w:r>
      <w:r>
        <w:rPr>
          <w:rFonts w:ascii="Times New Roman" w:eastAsia="Times New Roman" w:hAnsi="Times New Roman" w:cs="Times New Roman"/>
          <w:sz w:val="24"/>
        </w:rPr>
        <w:t xml:space="preserve"> plnenie. </w:t>
      </w:r>
    </w:p>
    <w:p w14:paraId="202C47D9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Ostatné príjmy boli za stravné,  za relácie MR, školné MŠ a poplatky za stravu ZŠ od rodičov, vklad. </w:t>
      </w:r>
    </w:p>
    <w:p w14:paraId="5DCD203B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215A4D74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205A22B3" w14:textId="77777777" w:rsidR="00E00498" w:rsidRDefault="00DE23A0">
      <w:pPr>
        <w:spacing w:after="4"/>
        <w:ind w:left="980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lastRenderedPageBreak/>
        <w:t>c)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iné nedaňové príjmy:  </w:t>
      </w:r>
    </w:p>
    <w:p w14:paraId="3CF1F269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tbl>
      <w:tblPr>
        <w:tblStyle w:val="TableGrid"/>
        <w:tblW w:w="9367" w:type="dxa"/>
        <w:tblInd w:w="796" w:type="dxa"/>
        <w:tblCellMar>
          <w:top w:w="8" w:type="dxa"/>
          <w:left w:w="95" w:type="dxa"/>
          <w:right w:w="76" w:type="dxa"/>
        </w:tblCellMar>
        <w:tblLook w:val="04A0" w:firstRow="1" w:lastRow="0" w:firstColumn="1" w:lastColumn="0" w:noHBand="0" w:noVBand="1"/>
      </w:tblPr>
      <w:tblGrid>
        <w:gridCol w:w="2965"/>
        <w:gridCol w:w="3070"/>
        <w:gridCol w:w="3332"/>
      </w:tblGrid>
      <w:tr w:rsidR="00E00498" w14:paraId="5A4DFF12" w14:textId="77777777">
        <w:trPr>
          <w:trHeight w:val="560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28ED87A1" w14:textId="77777777" w:rsidR="00E00498" w:rsidRDefault="00DE23A0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Rozpočet po zmene na rok </w:t>
            </w:r>
          </w:p>
          <w:p w14:paraId="3B78EB07" w14:textId="77777777" w:rsidR="00E00498" w:rsidRDefault="003774B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2025</w:t>
            </w:r>
            <w:r w:rsidR="00DE23A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28DD4695" w14:textId="77777777" w:rsidR="00E00498" w:rsidRDefault="00DE23A0" w:rsidP="003774BC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Skutočnosť k 31.12.202</w:t>
            </w:r>
            <w:r w:rsidR="003774BC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4BE99034" w14:textId="77777777" w:rsidR="00E00498" w:rsidRDefault="00DE23A0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% plnenia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4707513C" w14:textId="77777777">
        <w:trPr>
          <w:trHeight w:val="287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3F29C1" w14:textId="77777777" w:rsidR="00E00498" w:rsidRDefault="003774BC" w:rsidP="003774BC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5 020,30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31D79B" w14:textId="77777777" w:rsidR="00E00498" w:rsidRDefault="00DE23A0" w:rsidP="003774BC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</w:t>
            </w:r>
            <w:r w:rsidR="003774BC">
              <w:rPr>
                <w:rFonts w:ascii="Times New Roman" w:eastAsia="Times New Roman" w:hAnsi="Times New Roman" w:cs="Times New Roman"/>
                <w:sz w:val="24"/>
              </w:rPr>
              <w:t>4 980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3774BC">
              <w:rPr>
                <w:rFonts w:ascii="Times New Roman" w:eastAsia="Times New Roman" w:hAnsi="Times New Roman" w:cs="Times New Roman"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29574F" w14:textId="77777777" w:rsidR="00E00498" w:rsidRDefault="00DE23A0" w:rsidP="003774B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</w:t>
            </w:r>
            <w:r w:rsidR="003774BC">
              <w:rPr>
                <w:rFonts w:ascii="Times New Roman" w:eastAsia="Times New Roman" w:hAnsi="Times New Roman" w:cs="Times New Roman"/>
                <w:sz w:val="24"/>
              </w:rPr>
              <w:t>99,21</w:t>
            </w:r>
          </w:p>
        </w:tc>
      </w:tr>
    </w:tbl>
    <w:p w14:paraId="7EC434F9" w14:textId="77777777" w:rsidR="00E00498" w:rsidRDefault="00DE23A0">
      <w:pPr>
        <w:spacing w:after="20"/>
        <w:ind w:left="6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312DEA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Uvedený príjem predstavuje príjem z refundácii, príjem za vrátky.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BB54C8" w14:textId="77777777" w:rsidR="00E00498" w:rsidRDefault="00DE23A0">
      <w:pPr>
        <w:spacing w:after="7"/>
        <w:ind w:left="6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AB05047" w14:textId="77777777" w:rsidR="00E00498" w:rsidRDefault="00DE23A0">
      <w:pPr>
        <w:pStyle w:val="Nadpis3"/>
        <w:ind w:left="980"/>
      </w:pPr>
      <w:r>
        <w:t>d)</w:t>
      </w:r>
      <w:r>
        <w:rPr>
          <w:rFonts w:ascii="Arial" w:eastAsia="Arial" w:hAnsi="Arial" w:cs="Arial"/>
        </w:rPr>
        <w:t xml:space="preserve"> </w:t>
      </w:r>
      <w:r>
        <w:t xml:space="preserve">prijaté granty a transfery </w:t>
      </w:r>
    </w:p>
    <w:p w14:paraId="4904828B" w14:textId="77777777" w:rsidR="00E00498" w:rsidRDefault="00DE23A0">
      <w:pPr>
        <w:spacing w:after="0"/>
        <w:ind w:left="133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tbl>
      <w:tblPr>
        <w:tblStyle w:val="TableGrid"/>
        <w:tblW w:w="9367" w:type="dxa"/>
        <w:tblInd w:w="796" w:type="dxa"/>
        <w:tblCellMar>
          <w:top w:w="8" w:type="dxa"/>
          <w:left w:w="95" w:type="dxa"/>
          <w:right w:w="76" w:type="dxa"/>
        </w:tblCellMar>
        <w:tblLook w:val="04A0" w:firstRow="1" w:lastRow="0" w:firstColumn="1" w:lastColumn="0" w:noHBand="0" w:noVBand="1"/>
      </w:tblPr>
      <w:tblGrid>
        <w:gridCol w:w="2965"/>
        <w:gridCol w:w="3070"/>
        <w:gridCol w:w="3332"/>
      </w:tblGrid>
      <w:tr w:rsidR="00E00498" w14:paraId="59935DD4" w14:textId="77777777">
        <w:trPr>
          <w:trHeight w:val="559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4D10E4AA" w14:textId="77777777" w:rsidR="00E00498" w:rsidRDefault="00DE23A0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Rozpočet po zmene na rok </w:t>
            </w:r>
          </w:p>
          <w:p w14:paraId="1C212341" w14:textId="77777777" w:rsidR="00E00498" w:rsidRDefault="00DE23A0" w:rsidP="00AB5312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</w:t>
            </w:r>
            <w:r w:rsidR="00AB531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E5231C1" w14:textId="77777777" w:rsidR="00E00498" w:rsidRDefault="00DE23A0" w:rsidP="00AB5312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Skutočnosť k 31.12.202</w:t>
            </w:r>
            <w:r w:rsidR="00AB531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24B9B57" w14:textId="77777777" w:rsidR="00E00498" w:rsidRDefault="00DE23A0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% plnenia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366C16D3" w14:textId="77777777">
        <w:trPr>
          <w:trHeight w:val="287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83665C" w14:textId="77777777" w:rsidR="00E00498" w:rsidRDefault="00AB5312" w:rsidP="00AB5312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970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083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>97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FA90D2" w14:textId="77777777" w:rsidR="00E00498" w:rsidRDefault="00DE23A0" w:rsidP="00AB5312">
            <w:r w:rsidRPr="004F547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              </w:t>
            </w:r>
            <w:r w:rsidR="00AB5312" w:rsidRPr="004F5479">
              <w:rPr>
                <w:rFonts w:ascii="Times New Roman" w:eastAsia="Times New Roman" w:hAnsi="Times New Roman" w:cs="Times New Roman"/>
                <w:color w:val="auto"/>
                <w:sz w:val="24"/>
              </w:rPr>
              <w:t>745 859,03</w:t>
            </w:r>
            <w:r w:rsidRPr="004F5479">
              <w:rPr>
                <w:rFonts w:ascii="Times New Roman" w:eastAsia="Times New Roman" w:hAnsi="Times New Roman" w:cs="Times New Roman"/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928102" w14:textId="77777777" w:rsidR="00E00498" w:rsidRDefault="00DE23A0" w:rsidP="00AB53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</w:t>
            </w:r>
            <w:r w:rsidR="00AB5312">
              <w:rPr>
                <w:rFonts w:ascii="Times New Roman" w:eastAsia="Times New Roman" w:hAnsi="Times New Roman" w:cs="Times New Roman"/>
                <w:sz w:val="24"/>
              </w:rPr>
              <w:t>76,89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BB4621C" w14:textId="77777777" w:rsidR="00E00498" w:rsidRDefault="00DE23A0">
      <w:pPr>
        <w:spacing w:after="0"/>
        <w:ind w:left="133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24B4A0" w14:textId="77777777" w:rsidR="00E00498" w:rsidRDefault="00DE23A0">
      <w:pPr>
        <w:spacing w:after="5" w:line="269" w:lineRule="auto"/>
        <w:ind w:left="682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Obec prijala nasledovné granty a transfery (300):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tbl>
      <w:tblPr>
        <w:tblStyle w:val="TableGrid"/>
        <w:tblW w:w="9360" w:type="dxa"/>
        <w:tblInd w:w="795" w:type="dxa"/>
        <w:tblCellMar>
          <w:top w:w="7" w:type="dxa"/>
          <w:left w:w="98" w:type="dxa"/>
          <w:right w:w="7" w:type="dxa"/>
        </w:tblCellMar>
        <w:tblLook w:val="04A0" w:firstRow="1" w:lastRow="0" w:firstColumn="1" w:lastColumn="0" w:noHBand="0" w:noVBand="1"/>
      </w:tblPr>
      <w:tblGrid>
        <w:gridCol w:w="1618"/>
        <w:gridCol w:w="2648"/>
        <w:gridCol w:w="1536"/>
        <w:gridCol w:w="3558"/>
      </w:tblGrid>
      <w:tr w:rsidR="00E00498" w14:paraId="4DD57BB5" w14:textId="77777777">
        <w:trPr>
          <w:trHeight w:val="286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3219B1" w14:textId="77777777" w:rsidR="00E00498" w:rsidRDefault="00DE23A0"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P.č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. 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1084A6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Poskytovateľ   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BDD3FB" w14:textId="77777777" w:rsidR="00E00498" w:rsidRDefault="00DE23A0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Suma v € 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7A31CE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Účel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24188B" w:rsidRPr="006C6B36" w14:paraId="2D0FB0D3" w14:textId="77777777">
        <w:trPr>
          <w:trHeight w:val="564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F7C0B9" w14:textId="77777777" w:rsidR="0024188B" w:rsidRDefault="0024188B" w:rsidP="0024188B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1. 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A9373F" w14:textId="77777777" w:rsidR="0024188B" w:rsidRPr="006C6B36" w:rsidRDefault="0024188B" w:rsidP="0024188B">
            <w:pPr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ÚPSVaR MI 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8C6CEF" w14:textId="77777777" w:rsidR="0024188B" w:rsidRPr="006C6B36" w:rsidRDefault="0024188B" w:rsidP="0024188B">
            <w:pPr>
              <w:jc w:val="right"/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    </w:t>
            </w:r>
          </w:p>
          <w:p w14:paraId="66FF27DC" w14:textId="563C0FB9" w:rsidR="0024188B" w:rsidRPr="00156D3A" w:rsidRDefault="0024188B" w:rsidP="0024188B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56D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8 008,97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62D19A" w14:textId="769A462C" w:rsidR="0024188B" w:rsidRPr="006C6B36" w:rsidRDefault="0024188B" w:rsidP="0024188B">
            <w:pPr>
              <w:spacing w:after="16"/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Dotácia AČ </w:t>
            </w:r>
          </w:p>
        </w:tc>
      </w:tr>
      <w:tr w:rsidR="0024188B" w:rsidRPr="006C6B36" w14:paraId="2A8BFFDF" w14:textId="77777777">
        <w:trPr>
          <w:trHeight w:val="286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9707A9" w14:textId="7777BA4E" w:rsidR="0024188B" w:rsidRDefault="0024188B" w:rsidP="0024188B">
            <w:pPr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2.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0DBC6D" w14:textId="0CD487AF" w:rsidR="0024188B" w:rsidRPr="006C6B36" w:rsidRDefault="0024188B" w:rsidP="0024188B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ÚPSVaR MI 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02A03B" w14:textId="3DBBB64E" w:rsidR="0024188B" w:rsidRPr="006C6B36" w:rsidRDefault="0024188B" w:rsidP="0024188B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26 208,00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C9AA03" w14:textId="64201642" w:rsidR="0024188B" w:rsidRPr="006C6B36" w:rsidRDefault="0024188B" w:rsidP="0024188B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Dotácia strava, </w:t>
            </w:r>
            <w:proofErr w:type="spellStart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šk.pomôcky</w:t>
            </w:r>
            <w:proofErr w:type="spellEnd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ZŠ</w:t>
            </w:r>
          </w:p>
        </w:tc>
      </w:tr>
      <w:tr w:rsidR="0024188B" w:rsidRPr="006C6B36" w14:paraId="406C692E" w14:textId="77777777">
        <w:trPr>
          <w:trHeight w:val="286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C5F633" w14:textId="77777777" w:rsidR="0024188B" w:rsidRDefault="0024188B" w:rsidP="0024188B">
            <w:pPr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82CA88" w14:textId="50660BE8" w:rsidR="0024188B" w:rsidRPr="006C6B36" w:rsidRDefault="0024188B" w:rsidP="0024188B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ÚPSVaR MI 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A0B299" w14:textId="6EE35BE6" w:rsidR="0024188B" w:rsidRPr="006C6B36" w:rsidRDefault="0024188B" w:rsidP="0024188B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3 618,80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F086B3" w14:textId="48FAEC21" w:rsidR="0024188B" w:rsidRPr="006C6B36" w:rsidRDefault="0024188B" w:rsidP="0024188B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Dotácia strava, </w:t>
            </w:r>
            <w:proofErr w:type="spellStart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šk.pomôcky</w:t>
            </w:r>
            <w:proofErr w:type="spellEnd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MŠ</w:t>
            </w:r>
          </w:p>
        </w:tc>
      </w:tr>
      <w:tr w:rsidR="0024188B" w14:paraId="17A0C17C" w14:textId="77777777">
        <w:trPr>
          <w:trHeight w:val="286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FF6B1D" w14:textId="13E8A154" w:rsidR="0024188B" w:rsidRDefault="0024188B" w:rsidP="0024188B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3. 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BD16EB" w14:textId="2DEF9929" w:rsidR="0024188B" w:rsidRPr="00AB5312" w:rsidRDefault="0024188B" w:rsidP="0024188B">
            <w:pPr>
              <w:rPr>
                <w:color w:val="FF0000"/>
              </w:rPr>
            </w:pPr>
            <w:proofErr w:type="spellStart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Okr.úrad</w:t>
            </w:r>
            <w:proofErr w:type="spellEnd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KE-odbor školstva </w:t>
            </w:r>
            <w:r w:rsidRPr="00AB5312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2517FB" w14:textId="523A4678" w:rsidR="0024188B" w:rsidRPr="006C6B36" w:rsidRDefault="0024188B" w:rsidP="0024188B">
            <w:pPr>
              <w:jc w:val="right"/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4 461,00 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15AD28" w14:textId="1DB07A87" w:rsidR="0024188B" w:rsidRPr="006C6B36" w:rsidRDefault="0024188B" w:rsidP="0024188B">
            <w:pPr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Vzdelávacie poukazy, učebnice </w:t>
            </w:r>
          </w:p>
        </w:tc>
      </w:tr>
      <w:tr w:rsidR="0024188B" w14:paraId="3AD61ED7" w14:textId="77777777">
        <w:trPr>
          <w:trHeight w:val="562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2B5F62" w14:textId="36765085" w:rsidR="0024188B" w:rsidRDefault="0024188B" w:rsidP="0024188B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4. 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F6E1F5" w14:textId="77777777" w:rsidR="0024188B" w:rsidRPr="006C6B36" w:rsidRDefault="0024188B" w:rsidP="0024188B">
            <w:pPr>
              <w:rPr>
                <w:color w:val="auto"/>
              </w:rPr>
            </w:pPr>
            <w:proofErr w:type="spellStart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Okr.úrad</w:t>
            </w:r>
            <w:proofErr w:type="spellEnd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KE-odbor školstva 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47460D" w14:textId="5BA2455C" w:rsidR="0024188B" w:rsidRPr="006C6B36" w:rsidRDefault="0024188B" w:rsidP="0024188B">
            <w:pPr>
              <w:jc w:val="right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328 479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00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573697" w14:textId="1E72A341" w:rsidR="0024188B" w:rsidRPr="006C6B36" w:rsidRDefault="0024188B" w:rsidP="0024188B">
            <w:pPr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Školstvo ZŠ </w:t>
            </w:r>
          </w:p>
        </w:tc>
      </w:tr>
      <w:tr w:rsidR="0024188B" w14:paraId="434B9139" w14:textId="77777777">
        <w:trPr>
          <w:trHeight w:val="562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A15F83" w14:textId="366C45B8" w:rsidR="0024188B" w:rsidRDefault="0024188B" w:rsidP="0024188B">
            <w:pPr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5.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DA20F9" w14:textId="40982C79" w:rsidR="0024188B" w:rsidRPr="006C6B36" w:rsidRDefault="0024188B" w:rsidP="0024188B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Okr.úrad</w:t>
            </w:r>
            <w:proofErr w:type="spellEnd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KE-odbor školstva 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2FB804" w14:textId="267F6FC6" w:rsidR="0024188B" w:rsidRPr="006C6B36" w:rsidRDefault="0024188B" w:rsidP="0024188B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76 480,00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B336D7" w14:textId="777ED097" w:rsidR="0024188B" w:rsidRPr="006C6B36" w:rsidRDefault="0024188B" w:rsidP="0024188B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Školstvo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M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Š </w:t>
            </w:r>
          </w:p>
        </w:tc>
      </w:tr>
      <w:tr w:rsidR="0024188B" w14:paraId="3B70F820" w14:textId="77777777">
        <w:trPr>
          <w:trHeight w:val="562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69EBBB" w14:textId="13366331" w:rsidR="0024188B" w:rsidRDefault="0024188B" w:rsidP="0024188B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6. 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8545AA" w14:textId="77777777" w:rsidR="0024188B" w:rsidRPr="0065775F" w:rsidRDefault="0024188B" w:rsidP="0024188B">
            <w:pPr>
              <w:rPr>
                <w:color w:val="auto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Ministerstvo vnútra SR 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CE77B5" w14:textId="68E8D469" w:rsidR="0024188B" w:rsidRPr="0065775F" w:rsidRDefault="0024188B" w:rsidP="0024188B">
            <w:pPr>
              <w:ind w:right="98"/>
              <w:jc w:val="right"/>
              <w:rPr>
                <w:color w:val="auto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19,60 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D31247" w14:textId="5A7EEACC" w:rsidR="0024188B" w:rsidRPr="0065775F" w:rsidRDefault="0024188B" w:rsidP="0024188B">
            <w:pPr>
              <w:ind w:right="27"/>
              <w:rPr>
                <w:color w:val="auto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Register  adries </w:t>
            </w:r>
          </w:p>
        </w:tc>
      </w:tr>
      <w:tr w:rsidR="0024188B" w14:paraId="03EDEF01" w14:textId="77777777">
        <w:trPr>
          <w:trHeight w:val="286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55A27A" w14:textId="06B4D97C" w:rsidR="0024188B" w:rsidRDefault="0024188B" w:rsidP="0024188B">
            <w:pPr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7.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46E9F3" w14:textId="07A21FAB" w:rsidR="0024188B" w:rsidRPr="0065775F" w:rsidRDefault="0024188B" w:rsidP="0024188B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>Ministerstvo vnútra SR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8A01FF" w14:textId="23A8EE58" w:rsidR="0024188B" w:rsidRPr="0065775F" w:rsidRDefault="0024188B" w:rsidP="0024188B">
            <w:pPr>
              <w:ind w:right="101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>354,09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7B4AB6" w14:textId="432F9D5C" w:rsidR="0024188B" w:rsidRPr="0065775F" w:rsidRDefault="0024188B" w:rsidP="0024188B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>Register obyvateľstva</w:t>
            </w:r>
          </w:p>
        </w:tc>
      </w:tr>
      <w:tr w:rsidR="0024188B" w14:paraId="45AB035F" w14:textId="77777777">
        <w:trPr>
          <w:trHeight w:val="286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EBA9CB" w14:textId="47CF0175" w:rsidR="0024188B" w:rsidRDefault="0024188B" w:rsidP="0024188B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8. 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DDC1E4" w14:textId="77777777" w:rsidR="0024188B" w:rsidRPr="006C6B36" w:rsidRDefault="0024188B" w:rsidP="0024188B">
            <w:pPr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ÚPSVaR  MI 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640618" w14:textId="14F4D790" w:rsidR="0024188B" w:rsidRPr="006C6B36" w:rsidRDefault="0024188B" w:rsidP="0024188B">
            <w:pPr>
              <w:ind w:right="101"/>
              <w:jc w:val="right"/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3 290,00 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4A9E63" w14:textId="77777777" w:rsidR="0024188B" w:rsidRPr="006C6B36" w:rsidRDefault="0024188B" w:rsidP="0024188B">
            <w:pPr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Rodinné prídavky-záškoláctvo </w:t>
            </w:r>
          </w:p>
        </w:tc>
      </w:tr>
      <w:tr w:rsidR="0024188B" w14:paraId="0E8221BC" w14:textId="77777777">
        <w:trPr>
          <w:trHeight w:val="838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AD3152" w14:textId="6C1CA2D4" w:rsidR="0024188B" w:rsidRDefault="0024188B" w:rsidP="0024188B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9. 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4A0084" w14:textId="77777777" w:rsidR="0024188B" w:rsidRPr="006C6B36" w:rsidRDefault="0024188B" w:rsidP="0024188B">
            <w:pPr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Ministerstvo </w:t>
            </w:r>
            <w:proofErr w:type="spellStart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školstva,výskumu,vývoja</w:t>
            </w:r>
            <w:proofErr w:type="spellEnd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SR  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0286BE" w14:textId="2E7101ED" w:rsidR="0024188B" w:rsidRPr="006C6B36" w:rsidRDefault="0024188B" w:rsidP="0024188B">
            <w:pPr>
              <w:jc w:val="right"/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186 746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78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F8091A" w14:textId="77777777" w:rsidR="0024188B" w:rsidRPr="006C6B36" w:rsidRDefault="0024188B" w:rsidP="0024188B">
            <w:pPr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Novostavba MŠ </w:t>
            </w:r>
          </w:p>
        </w:tc>
      </w:tr>
      <w:tr w:rsidR="0024188B" w14:paraId="5E7A3ED1" w14:textId="77777777">
        <w:trPr>
          <w:trHeight w:val="286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54E35E" w14:textId="3EE29494" w:rsidR="0024188B" w:rsidRDefault="0024188B" w:rsidP="0024188B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10. 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A35E39" w14:textId="51EC525C" w:rsidR="0024188B" w:rsidRPr="00AB5312" w:rsidRDefault="0024188B" w:rsidP="0024188B">
            <w:pPr>
              <w:rPr>
                <w:color w:val="FF0000"/>
              </w:rPr>
            </w:pPr>
            <w:proofErr w:type="spellStart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Region.úrad</w:t>
            </w:r>
            <w:proofErr w:type="spellEnd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ŠS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6278B7" w14:textId="49B1A145" w:rsidR="0024188B" w:rsidRPr="006C6B36" w:rsidRDefault="0024188B" w:rsidP="0024188B">
            <w:pPr>
              <w:ind w:right="101"/>
              <w:jc w:val="right"/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24 298,40 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BDCD4F" w14:textId="50C23E4C" w:rsidR="0024188B" w:rsidRPr="006C6B36" w:rsidRDefault="0024188B" w:rsidP="0024188B">
            <w:pPr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Odmeny </w:t>
            </w:r>
          </w:p>
        </w:tc>
      </w:tr>
      <w:tr w:rsidR="0024188B" w14:paraId="28D4D290" w14:textId="77777777">
        <w:trPr>
          <w:trHeight w:val="288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C8C027" w14:textId="3D2315AB" w:rsidR="0024188B" w:rsidRDefault="0024188B" w:rsidP="0024188B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11. 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80650C" w14:textId="77777777" w:rsidR="0024188B" w:rsidRPr="006C6B36" w:rsidRDefault="0024188B" w:rsidP="0024188B">
            <w:pPr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Krajský úrad - ŽP 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B13EC5" w14:textId="02725612" w:rsidR="0024188B" w:rsidRPr="006C6B36" w:rsidRDefault="0024188B" w:rsidP="0024188B">
            <w:pPr>
              <w:ind w:right="98"/>
              <w:jc w:val="right"/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1 898,79 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C1FB5C" w14:textId="77777777" w:rsidR="0024188B" w:rsidRPr="006C6B36" w:rsidRDefault="0024188B" w:rsidP="0024188B">
            <w:pPr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Na životné prostredie </w:t>
            </w:r>
          </w:p>
        </w:tc>
      </w:tr>
      <w:tr w:rsidR="0024188B" w14:paraId="02EEDCA9" w14:textId="77777777">
        <w:trPr>
          <w:trHeight w:val="562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9EA580" w14:textId="40F4781E" w:rsidR="0024188B" w:rsidRDefault="0024188B" w:rsidP="0024188B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12. 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3FC20A" w14:textId="77777777" w:rsidR="0024188B" w:rsidRPr="006C6B36" w:rsidRDefault="0024188B" w:rsidP="0024188B">
            <w:pPr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Implementačná agentúra MPSVR BA 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03EFB8" w14:textId="3774A5FC" w:rsidR="0024188B" w:rsidRPr="006C6B36" w:rsidRDefault="0024188B" w:rsidP="0024188B">
            <w:pPr>
              <w:jc w:val="right"/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61 105,20 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1049DF" w14:textId="77777777" w:rsidR="0024188B" w:rsidRPr="006C6B36" w:rsidRDefault="0024188B" w:rsidP="0024188B">
            <w:pPr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TSP  </w:t>
            </w:r>
          </w:p>
        </w:tc>
      </w:tr>
      <w:tr w:rsidR="0024188B" w14:paraId="378981C7" w14:textId="77777777">
        <w:trPr>
          <w:trHeight w:val="286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940169" w14:textId="05A09066" w:rsidR="0024188B" w:rsidRDefault="0024188B" w:rsidP="0024188B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13. 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06CD98" w14:textId="2682BBBD" w:rsidR="0024188B" w:rsidRPr="00183670" w:rsidRDefault="0024188B" w:rsidP="0024188B">
            <w:pPr>
              <w:rPr>
                <w:color w:val="auto"/>
              </w:rPr>
            </w:pPr>
            <w:r w:rsidRPr="0018367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Ministerstvo </w:t>
            </w:r>
            <w:r w:rsidR="00183670" w:rsidRPr="00183670">
              <w:rPr>
                <w:rFonts w:ascii="Times New Roman" w:eastAsia="Times New Roman" w:hAnsi="Times New Roman" w:cs="Times New Roman"/>
                <w:color w:val="auto"/>
                <w:sz w:val="24"/>
              </w:rPr>
              <w:t>financií</w:t>
            </w:r>
            <w:r w:rsidRPr="0018367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SR  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0A36C1" w14:textId="3F116D3B" w:rsidR="0024188B" w:rsidRPr="00183670" w:rsidRDefault="0024188B" w:rsidP="0024188B">
            <w:pPr>
              <w:ind w:right="98"/>
              <w:jc w:val="right"/>
              <w:rPr>
                <w:color w:val="auto"/>
              </w:rPr>
            </w:pPr>
            <w:r w:rsidRPr="0018367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4 358,00 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E37197" w14:textId="4D81E309" w:rsidR="0024188B" w:rsidRPr="00510E7C" w:rsidRDefault="0024188B" w:rsidP="0024188B">
            <w:pPr>
              <w:jc w:val="both"/>
              <w:rPr>
                <w:color w:val="auto"/>
              </w:rPr>
            </w:pPr>
            <w:r w:rsidRPr="00510E7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Odmeny – prenesený výkon  </w:t>
            </w:r>
          </w:p>
        </w:tc>
      </w:tr>
      <w:tr w:rsidR="0024188B" w14:paraId="5CC2A72F" w14:textId="77777777">
        <w:trPr>
          <w:trHeight w:val="286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44738E" w14:textId="02CF7B2A" w:rsidR="0024188B" w:rsidRDefault="0024188B" w:rsidP="0024188B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14. 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11D445" w14:textId="20526D31" w:rsidR="0024188B" w:rsidRPr="00510E7C" w:rsidRDefault="0024188B" w:rsidP="0024188B">
            <w:pPr>
              <w:rPr>
                <w:rFonts w:ascii="Times New Roman" w:hAnsi="Times New Roman" w:cs="Times New Roman"/>
                <w:color w:val="auto"/>
              </w:rPr>
            </w:pPr>
            <w:r w:rsidRPr="00510E7C">
              <w:rPr>
                <w:rFonts w:ascii="Times New Roman" w:hAnsi="Times New Roman" w:cs="Times New Roman"/>
                <w:color w:val="auto"/>
              </w:rPr>
              <w:t xml:space="preserve">KŠÚ 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093210" w14:textId="5CA310EA" w:rsidR="0024188B" w:rsidRPr="00510E7C" w:rsidRDefault="0024188B" w:rsidP="0024188B">
            <w:pPr>
              <w:jc w:val="right"/>
              <w:rPr>
                <w:color w:val="auto"/>
              </w:rPr>
            </w:pPr>
            <w:r w:rsidRPr="00510E7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49 384,00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D23EDE" w14:textId="43401E7B" w:rsidR="0024188B" w:rsidRPr="00510E7C" w:rsidRDefault="0024188B" w:rsidP="0024188B">
            <w:pPr>
              <w:rPr>
                <w:color w:val="auto"/>
              </w:rPr>
            </w:pPr>
            <w:r w:rsidRPr="00510E7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Dotácie ZŠ, </w:t>
            </w:r>
            <w:proofErr w:type="spellStart"/>
            <w:r w:rsidRPr="00510E7C">
              <w:rPr>
                <w:rFonts w:ascii="Times New Roman" w:eastAsia="Times New Roman" w:hAnsi="Times New Roman" w:cs="Times New Roman"/>
                <w:color w:val="auto"/>
                <w:sz w:val="24"/>
              </w:rPr>
              <w:t>asist</w:t>
            </w:r>
            <w:proofErr w:type="spellEnd"/>
            <w:r w:rsidRPr="00510E7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., odchodné </w:t>
            </w:r>
          </w:p>
        </w:tc>
      </w:tr>
      <w:tr w:rsidR="0024188B" w14:paraId="4056AE03" w14:textId="77777777">
        <w:trPr>
          <w:trHeight w:val="562"/>
        </w:trPr>
        <w:tc>
          <w:tcPr>
            <w:tcW w:w="1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949C6D" w14:textId="6D09397B" w:rsidR="0024188B" w:rsidRDefault="0024188B" w:rsidP="0024188B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15. </w:t>
            </w:r>
          </w:p>
        </w:tc>
        <w:tc>
          <w:tcPr>
            <w:tcW w:w="2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41E016" w14:textId="77777777" w:rsidR="0024188B" w:rsidRPr="0065775F" w:rsidRDefault="0024188B" w:rsidP="0024188B">
            <w:pPr>
              <w:rPr>
                <w:color w:val="auto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MV – projekt MOPS </w:t>
            </w:r>
          </w:p>
        </w:tc>
        <w:tc>
          <w:tcPr>
            <w:tcW w:w="1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292D09" w14:textId="298A4D17" w:rsidR="0024188B" w:rsidRPr="0065775F" w:rsidRDefault="0024188B" w:rsidP="0024188B">
            <w:pPr>
              <w:ind w:right="101"/>
              <w:jc w:val="right"/>
              <w:rPr>
                <w:color w:val="auto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50</w:t>
            </w: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000</w:t>
            </w: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00</w:t>
            </w:r>
          </w:p>
        </w:tc>
        <w:tc>
          <w:tcPr>
            <w:tcW w:w="3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B1715B" w14:textId="77777777" w:rsidR="0024188B" w:rsidRPr="0065775F" w:rsidRDefault="0024188B" w:rsidP="0024188B">
            <w:pPr>
              <w:rPr>
                <w:color w:val="auto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Miestna občianska poriadková služba </w:t>
            </w:r>
          </w:p>
        </w:tc>
      </w:tr>
    </w:tbl>
    <w:p w14:paraId="585E8FE4" w14:textId="77777777" w:rsidR="00E00498" w:rsidRDefault="00DE23A0">
      <w:pPr>
        <w:spacing w:after="161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EC2FFC3" w14:textId="77777777" w:rsidR="00E00498" w:rsidRDefault="00DE23A0">
      <w:pPr>
        <w:spacing w:after="153" w:line="269" w:lineRule="auto"/>
        <w:ind w:left="682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Granty a transfery boli účelovo učené a boli použité v súlade s ich účelom, resp. vrátené do ŠR. 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14:paraId="59DA9ED3" w14:textId="77777777" w:rsidR="00E00498" w:rsidRDefault="00DE23A0">
      <w:pPr>
        <w:spacing w:after="4"/>
        <w:ind w:left="682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2.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Kapitálové príjmy:  </w:t>
      </w:r>
    </w:p>
    <w:p w14:paraId="330BED54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tbl>
      <w:tblPr>
        <w:tblStyle w:val="TableGrid"/>
        <w:tblW w:w="9367" w:type="dxa"/>
        <w:tblInd w:w="796" w:type="dxa"/>
        <w:tblCellMar>
          <w:top w:w="8" w:type="dxa"/>
          <w:left w:w="95" w:type="dxa"/>
          <w:right w:w="76" w:type="dxa"/>
        </w:tblCellMar>
        <w:tblLook w:val="04A0" w:firstRow="1" w:lastRow="0" w:firstColumn="1" w:lastColumn="0" w:noHBand="0" w:noVBand="1"/>
      </w:tblPr>
      <w:tblGrid>
        <w:gridCol w:w="2965"/>
        <w:gridCol w:w="3070"/>
        <w:gridCol w:w="3332"/>
      </w:tblGrid>
      <w:tr w:rsidR="00E00498" w14:paraId="7BC280F6" w14:textId="77777777">
        <w:trPr>
          <w:trHeight w:val="561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6B9C7FD6" w14:textId="77777777" w:rsidR="00E00498" w:rsidRDefault="00DE23A0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lastRenderedPageBreak/>
              <w:t xml:space="preserve">Rozpočet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 zmene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na rok </w:t>
            </w:r>
          </w:p>
          <w:p w14:paraId="6DE12A27" w14:textId="77777777" w:rsidR="00E00498" w:rsidRDefault="00DE23A0" w:rsidP="00AB5312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202</w:t>
            </w:r>
            <w:r w:rsidR="00AB5312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21B0C48" w14:textId="77777777" w:rsidR="00E00498" w:rsidRDefault="00DE23A0" w:rsidP="00AB5312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Skutočnosť k 31.12.202</w:t>
            </w:r>
            <w:r w:rsidR="00AB5312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12B31893" w14:textId="77777777" w:rsidR="00E00498" w:rsidRDefault="00DE23A0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% plnenia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059A7C6B" w14:textId="77777777">
        <w:trPr>
          <w:trHeight w:val="287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DA5B18" w14:textId="77777777" w:rsidR="00E00498" w:rsidRDefault="00AB5312" w:rsidP="00AB5312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1 022 308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E5A021" w14:textId="77777777" w:rsidR="00E00498" w:rsidRDefault="00DE23A0" w:rsidP="00AB5312">
            <w:r w:rsidRPr="004F547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             </w:t>
            </w:r>
            <w:r w:rsidR="00AB5312" w:rsidRPr="004F5479">
              <w:rPr>
                <w:rFonts w:ascii="Times New Roman" w:eastAsia="Times New Roman" w:hAnsi="Times New Roman" w:cs="Times New Roman"/>
                <w:color w:val="auto"/>
                <w:sz w:val="24"/>
              </w:rPr>
              <w:t>192 047,38</w:t>
            </w:r>
            <w:r w:rsidRPr="004F547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3CE7EE" w14:textId="77777777" w:rsidR="00E00498" w:rsidRDefault="00DE23A0" w:rsidP="00AB5312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AB5312">
              <w:rPr>
                <w:rFonts w:ascii="Times New Roman" w:eastAsia="Times New Roman" w:hAnsi="Times New Roman" w:cs="Times New Roman"/>
                <w:sz w:val="24"/>
              </w:rPr>
              <w:t>8,79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2A3B804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DD72C33" w14:textId="77777777" w:rsidR="00E00498" w:rsidRDefault="00DE23A0">
      <w:pPr>
        <w:spacing w:after="5" w:line="269" w:lineRule="auto"/>
        <w:ind w:left="682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Obec prijala nasledovné granty a transfery: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tbl>
      <w:tblPr>
        <w:tblStyle w:val="TableGrid"/>
        <w:tblW w:w="8767" w:type="dxa"/>
        <w:tblInd w:w="1396" w:type="dxa"/>
        <w:tblCellMar>
          <w:top w:w="7" w:type="dxa"/>
          <w:left w:w="97" w:type="dxa"/>
          <w:right w:w="49" w:type="dxa"/>
        </w:tblCellMar>
        <w:tblLook w:val="04A0" w:firstRow="1" w:lastRow="0" w:firstColumn="1" w:lastColumn="0" w:noHBand="0" w:noVBand="1"/>
      </w:tblPr>
      <w:tblGrid>
        <w:gridCol w:w="3370"/>
        <w:gridCol w:w="1844"/>
        <w:gridCol w:w="3553"/>
      </w:tblGrid>
      <w:tr w:rsidR="00E00498" w14:paraId="0486D1CD" w14:textId="77777777">
        <w:trPr>
          <w:trHeight w:val="283"/>
        </w:trPr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2C76397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Poskytovateľ dotácie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26446123" w14:textId="77777777" w:rsidR="00E00498" w:rsidRDefault="00DE23A0">
            <w:pPr>
              <w:ind w:left="152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Suma v EUR 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284F47EB" w14:textId="77777777" w:rsidR="00E00498" w:rsidRDefault="00DE23A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Účel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2D72E092" w14:textId="77777777">
        <w:trPr>
          <w:trHeight w:val="392"/>
        </w:trPr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2B4744" w14:textId="32B366C1" w:rsidR="00E00498" w:rsidRPr="00601A9F" w:rsidRDefault="00DE23A0">
            <w:pPr>
              <w:rPr>
                <w:color w:val="auto"/>
              </w:rPr>
            </w:pPr>
            <w:r w:rsidRPr="00601A9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Min. </w:t>
            </w:r>
            <w:r w:rsidR="00601A9F" w:rsidRPr="00601A9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Školstva </w:t>
            </w:r>
            <w:r w:rsidRPr="00601A9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SR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59D278" w14:textId="66A5C64E" w:rsidR="00E00498" w:rsidRPr="00510E7C" w:rsidRDefault="004F5479" w:rsidP="004F5479">
            <w:pPr>
              <w:ind w:right="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F547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192 047,38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EC2C79" w14:textId="418CEA3E" w:rsidR="00E00498" w:rsidRPr="00510E7C" w:rsidRDefault="00510E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1A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MŠ novostavba</w:t>
            </w:r>
          </w:p>
        </w:tc>
      </w:tr>
      <w:tr w:rsidR="00E00498" w14:paraId="759EE3DA" w14:textId="77777777">
        <w:trPr>
          <w:trHeight w:val="286"/>
        </w:trPr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1E06E0" w14:textId="77777777" w:rsidR="00E00498" w:rsidRPr="00AB5312" w:rsidRDefault="00E00498">
            <w:pPr>
              <w:rPr>
                <w:color w:val="FF0000"/>
              </w:rPr>
            </w:pP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FA7DF1" w14:textId="77777777" w:rsidR="00E00498" w:rsidRPr="00AB5312" w:rsidRDefault="00E00498">
            <w:pPr>
              <w:rPr>
                <w:color w:val="FF0000"/>
              </w:rPr>
            </w:pP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BE53BA" w14:textId="77777777" w:rsidR="00E00498" w:rsidRPr="00AB5312" w:rsidRDefault="00E00498">
            <w:pPr>
              <w:rPr>
                <w:color w:val="FF0000"/>
              </w:rPr>
            </w:pPr>
          </w:p>
        </w:tc>
      </w:tr>
      <w:tr w:rsidR="00E00498" w14:paraId="5DDD5643" w14:textId="77777777">
        <w:trPr>
          <w:trHeight w:val="288"/>
        </w:trPr>
        <w:tc>
          <w:tcPr>
            <w:tcW w:w="3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9827DD" w14:textId="77777777" w:rsidR="00E00498" w:rsidRPr="00AB5312" w:rsidRDefault="00DE23A0">
            <w:pPr>
              <w:rPr>
                <w:color w:val="FF0000"/>
              </w:rPr>
            </w:pPr>
            <w:r w:rsidRPr="00AB5312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3E4B49" w14:textId="77777777" w:rsidR="00E00498" w:rsidRPr="00AB5312" w:rsidRDefault="00DE23A0">
            <w:pPr>
              <w:jc w:val="right"/>
              <w:rPr>
                <w:color w:val="FF0000"/>
              </w:rPr>
            </w:pPr>
            <w:r w:rsidRPr="00AB5312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DB0F0E" w14:textId="77777777" w:rsidR="00E00498" w:rsidRPr="00AB5312" w:rsidRDefault="00DE23A0">
            <w:pPr>
              <w:rPr>
                <w:color w:val="FF0000"/>
              </w:rPr>
            </w:pPr>
            <w:r w:rsidRPr="00AB5312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</w:tbl>
    <w:p w14:paraId="0F4341CD" w14:textId="77777777" w:rsidR="00E00498" w:rsidRDefault="00DE23A0">
      <w:pPr>
        <w:spacing w:after="26"/>
        <w:ind w:left="970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14:paraId="224019CF" w14:textId="77777777" w:rsidR="00E00498" w:rsidRDefault="00DE23A0">
      <w:pPr>
        <w:spacing w:after="4"/>
        <w:ind w:left="980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3.Príjmové finančné operácie:  </w:t>
      </w:r>
    </w:p>
    <w:p w14:paraId="102AE6DB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tbl>
      <w:tblPr>
        <w:tblStyle w:val="TableGrid"/>
        <w:tblW w:w="9367" w:type="dxa"/>
        <w:tblInd w:w="796" w:type="dxa"/>
        <w:tblCellMar>
          <w:top w:w="8" w:type="dxa"/>
          <w:left w:w="121" w:type="dxa"/>
          <w:right w:w="76" w:type="dxa"/>
        </w:tblCellMar>
        <w:tblLook w:val="04A0" w:firstRow="1" w:lastRow="0" w:firstColumn="1" w:lastColumn="0" w:noHBand="0" w:noVBand="1"/>
      </w:tblPr>
      <w:tblGrid>
        <w:gridCol w:w="2965"/>
        <w:gridCol w:w="3070"/>
        <w:gridCol w:w="3332"/>
      </w:tblGrid>
      <w:tr w:rsidR="00E00498" w14:paraId="02D53ABC" w14:textId="77777777">
        <w:trPr>
          <w:trHeight w:val="560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58E70C11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Rozpočet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 zmene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na rok </w:t>
            </w:r>
          </w:p>
          <w:p w14:paraId="32C6BDF8" w14:textId="77777777" w:rsidR="00E00498" w:rsidRDefault="00DE23A0" w:rsidP="00AB5312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202</w:t>
            </w:r>
            <w:r w:rsidR="00AB5312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D72AC1D" w14:textId="77777777" w:rsidR="00E00498" w:rsidRDefault="00DE23A0" w:rsidP="00AB531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Skutočnosť k 31.12.202</w:t>
            </w:r>
            <w:r w:rsidR="00AB5312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3417FEC" w14:textId="77777777" w:rsidR="00E00498" w:rsidRDefault="00DE23A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% plnenia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625AE5B9" w14:textId="77777777">
        <w:trPr>
          <w:trHeight w:val="287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3AE20A" w14:textId="0C8E9D60" w:rsidR="00E00498" w:rsidRDefault="00003E2F">
            <w:pPr>
              <w:ind w:right="60"/>
              <w:jc w:val="center"/>
            </w:pPr>
            <w:r w:rsidRPr="00003E2F">
              <w:rPr>
                <w:rFonts w:ascii="Times New Roman" w:eastAsia="Times New Roman" w:hAnsi="Times New Roman" w:cs="Times New Roman"/>
                <w:color w:val="auto"/>
                <w:sz w:val="24"/>
              </w:rPr>
              <w:t>614 931,32</w:t>
            </w:r>
            <w:r w:rsidR="00DE23A0" w:rsidRPr="00003E2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FE7CC1" w14:textId="247FAABA" w:rsidR="00E00498" w:rsidRDefault="00003E2F">
            <w:pPr>
              <w:ind w:right="59"/>
              <w:jc w:val="center"/>
            </w:pPr>
            <w:r>
              <w:t>614 931,32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04FC97" w14:textId="7CB92FE5" w:rsidR="00E00498" w:rsidRDefault="00003E2F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   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42BE53D" w14:textId="77777777" w:rsidR="00E00498" w:rsidRDefault="00DE23A0">
      <w:pPr>
        <w:spacing w:after="20"/>
        <w:ind w:left="6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0638BE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Príjmové finančné operácie</w:t>
      </w:r>
      <w:r w:rsidR="00AB5312">
        <w:rPr>
          <w:rFonts w:ascii="Times New Roman" w:eastAsia="Times New Roman" w:hAnsi="Times New Roman" w:cs="Times New Roman"/>
          <w:sz w:val="24"/>
        </w:rPr>
        <w:t xml:space="preserve"> neboli rozpočtované.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BB93DD" w14:textId="77777777" w:rsidR="00E00498" w:rsidRDefault="00DE23A0">
      <w:pPr>
        <w:spacing w:after="15"/>
        <w:ind w:left="687"/>
      </w:pPr>
      <w:r>
        <w:rPr>
          <w:rFonts w:ascii="Times New Roman" w:eastAsia="Times New Roman" w:hAnsi="Times New Roman" w:cs="Times New Roman"/>
          <w:b/>
          <w:color w:val="0000FF"/>
          <w:sz w:val="28"/>
        </w:rPr>
        <w:t xml:space="preserve"> </w:t>
      </w:r>
    </w:p>
    <w:p w14:paraId="072439AA" w14:textId="77777777" w:rsidR="00E00498" w:rsidRDefault="00DE23A0">
      <w:pPr>
        <w:pStyle w:val="Nadpis2"/>
        <w:ind w:left="682"/>
      </w:pPr>
      <w:r>
        <w:t>3. Rozbor čerpania výdavkov za rok 202</w:t>
      </w:r>
      <w:r w:rsidR="00AB5312">
        <w:t>5</w:t>
      </w:r>
      <w:r>
        <w:rPr>
          <w:color w:val="00000A"/>
        </w:rPr>
        <w:t xml:space="preserve"> </w:t>
      </w:r>
    </w:p>
    <w:p w14:paraId="13C4E0F6" w14:textId="77777777" w:rsidR="00E00498" w:rsidRDefault="00DE23A0">
      <w:pPr>
        <w:spacing w:after="831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02F70BAC" w14:textId="77777777" w:rsidR="00E00498" w:rsidRDefault="00DE23A0">
      <w:pPr>
        <w:spacing w:after="0"/>
        <w:ind w:left="687" w:right="27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tbl>
      <w:tblPr>
        <w:tblStyle w:val="TableGrid"/>
        <w:tblpPr w:vertAnchor="text" w:tblpX="796" w:tblpY="-1137"/>
        <w:tblOverlap w:val="never"/>
        <w:tblW w:w="9367" w:type="dxa"/>
        <w:tblInd w:w="0" w:type="dxa"/>
        <w:tblCellMar>
          <w:top w:w="8" w:type="dxa"/>
          <w:left w:w="71" w:type="dxa"/>
          <w:right w:w="76" w:type="dxa"/>
        </w:tblCellMar>
        <w:tblLook w:val="04A0" w:firstRow="1" w:lastRow="0" w:firstColumn="1" w:lastColumn="0" w:noHBand="0" w:noVBand="1"/>
      </w:tblPr>
      <w:tblGrid>
        <w:gridCol w:w="2965"/>
        <w:gridCol w:w="3070"/>
        <w:gridCol w:w="3332"/>
      </w:tblGrid>
      <w:tr w:rsidR="00E00498" w14:paraId="7D1A19E9" w14:textId="77777777">
        <w:trPr>
          <w:trHeight w:val="559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5A8771D7" w14:textId="77777777" w:rsidR="00E00498" w:rsidRDefault="00DE23A0">
            <w:pPr>
              <w:ind w:left="50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Rozpočet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 zmene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na rok </w:t>
            </w:r>
          </w:p>
          <w:p w14:paraId="19273354" w14:textId="77777777" w:rsidR="00E00498" w:rsidRDefault="00DE23A0" w:rsidP="00AB531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202</w:t>
            </w:r>
            <w:r w:rsidR="00AB5312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FE8EF6A" w14:textId="77777777" w:rsidR="00E00498" w:rsidRDefault="00DE23A0" w:rsidP="00AB531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Skutočnosť k 31.12.202</w:t>
            </w:r>
            <w:r w:rsidR="00AB5312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6357D70" w14:textId="77777777" w:rsidR="00E00498" w:rsidRDefault="00DE23A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% čerpania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03D229BA" w14:textId="77777777">
        <w:trPr>
          <w:trHeight w:val="289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60F2F5" w14:textId="77777777" w:rsidR="00E00498" w:rsidRPr="00AB5312" w:rsidRDefault="00AB5312" w:rsidP="00AB5312">
            <w:pPr>
              <w:ind w:right="12"/>
              <w:jc w:val="center"/>
            </w:pPr>
            <w:r w:rsidRPr="00AB5312">
              <w:rPr>
                <w:rFonts w:ascii="Times New Roman" w:eastAsia="Times New Roman" w:hAnsi="Times New Roman" w:cs="Times New Roman"/>
                <w:sz w:val="24"/>
              </w:rPr>
              <w:t>2 305 728,49</w:t>
            </w:r>
            <w:r w:rsidR="00DE23A0" w:rsidRPr="00AB53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558FD3" w14:textId="77777777" w:rsidR="00E00498" w:rsidRDefault="00DE23A0" w:rsidP="00AB5312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 w:rsidR="00AB5312">
              <w:rPr>
                <w:rFonts w:ascii="Times New Roman" w:eastAsia="Times New Roman" w:hAnsi="Times New Roman" w:cs="Times New Roman"/>
                <w:sz w:val="24"/>
              </w:rPr>
              <w:t>1 848 852,73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7B5E01" w14:textId="77777777" w:rsidR="00E00498" w:rsidRDefault="00DE23A0" w:rsidP="00AB5312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8</w:t>
            </w:r>
            <w:r w:rsidR="00AB5312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AB5312">
              <w:rPr>
                <w:rFonts w:ascii="Times New Roman" w:eastAsia="Times New Roman" w:hAnsi="Times New Roman" w:cs="Times New Roman"/>
                <w:sz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444BF57E" w14:textId="77777777">
        <w:trPr>
          <w:trHeight w:val="839"/>
        </w:trPr>
        <w:tc>
          <w:tcPr>
            <w:tcW w:w="2965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vAlign w:val="center"/>
          </w:tcPr>
          <w:p w14:paraId="3097847C" w14:textId="77777777" w:rsidR="00E00498" w:rsidRDefault="00DE23A0">
            <w:r>
              <w:rPr>
                <w:rFonts w:ascii="Arial" w:eastAsia="Arial" w:hAnsi="Arial" w:cs="Arial"/>
                <w:b/>
                <w:color w:val="00000A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Bežné výdavky  </w:t>
            </w:r>
          </w:p>
        </w:tc>
        <w:tc>
          <w:tcPr>
            <w:tcW w:w="307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3FC26090" w14:textId="77777777" w:rsidR="00E00498" w:rsidRDefault="00E00498"/>
        </w:tc>
        <w:tc>
          <w:tcPr>
            <w:tcW w:w="333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</w:tcPr>
          <w:p w14:paraId="1EFF5426" w14:textId="77777777" w:rsidR="00E00498" w:rsidRDefault="00E00498"/>
        </w:tc>
      </w:tr>
      <w:tr w:rsidR="00E00498" w14:paraId="47006669" w14:textId="77777777">
        <w:trPr>
          <w:trHeight w:val="559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115CBC0" w14:textId="77777777" w:rsidR="00E00498" w:rsidRDefault="00DE23A0">
            <w:pPr>
              <w:ind w:left="50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Rozpočet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 zmene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na rok </w:t>
            </w:r>
          </w:p>
          <w:p w14:paraId="2C364A96" w14:textId="77777777" w:rsidR="00E00498" w:rsidRDefault="00DE23A0" w:rsidP="00AB5312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202</w:t>
            </w:r>
            <w:r w:rsidR="00AB5312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9D81B0F" w14:textId="77777777" w:rsidR="00E00498" w:rsidRDefault="00DE23A0" w:rsidP="00AB5312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Skutočnosť k 31.12.202</w:t>
            </w:r>
            <w:r w:rsidR="00AB5312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292DBA0" w14:textId="77777777" w:rsidR="00E00498" w:rsidRDefault="00DE23A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% čerpania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72C00E31" w14:textId="77777777">
        <w:trPr>
          <w:trHeight w:val="287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65A973" w14:textId="77777777" w:rsidR="00E00498" w:rsidRDefault="00DE23A0" w:rsidP="007D55A9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7D55A9">
              <w:rPr>
                <w:rFonts w:ascii="Times New Roman" w:eastAsia="Times New Roman" w:hAnsi="Times New Roman" w:cs="Times New Roman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7D55A9">
              <w:rPr>
                <w:rFonts w:ascii="Times New Roman" w:eastAsia="Times New Roman" w:hAnsi="Times New Roman" w:cs="Times New Roman"/>
                <w:sz w:val="24"/>
              </w:rPr>
              <w:t>80 580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7D55A9">
              <w:rPr>
                <w:rFonts w:ascii="Times New Roman" w:eastAsia="Times New Roman" w:hAnsi="Times New Roman" w:cs="Times New Roman"/>
                <w:sz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22A2C7" w14:textId="77777777" w:rsidR="00E00498" w:rsidRDefault="00DE23A0" w:rsidP="007D55A9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</w:t>
            </w:r>
            <w:r w:rsidR="007D55A9">
              <w:rPr>
                <w:rFonts w:ascii="Times New Roman" w:eastAsia="Times New Roman" w:hAnsi="Times New Roman" w:cs="Times New Roman"/>
                <w:sz w:val="24"/>
              </w:rPr>
              <w:t>999 673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7D55A9">
              <w:rPr>
                <w:rFonts w:ascii="Times New Roman" w:eastAsia="Times New Roman" w:hAnsi="Times New Roman" w:cs="Times New Roman"/>
                <w:sz w:val="24"/>
              </w:rPr>
              <w:t>44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CB8BD4" w14:textId="77777777" w:rsidR="00E00498" w:rsidRDefault="00DE23A0" w:rsidP="007D55A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9</w:t>
            </w:r>
            <w:r w:rsidR="007D55A9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7D55A9">
              <w:rPr>
                <w:rFonts w:ascii="Times New Roman" w:eastAsia="Times New Roman" w:hAnsi="Times New Roman" w:cs="Times New Roman"/>
                <w:sz w:val="24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CED6742" w14:textId="77777777" w:rsidR="00E00498" w:rsidRDefault="00E00498">
      <w:pPr>
        <w:spacing w:after="4"/>
        <w:ind w:left="682" w:hanging="10"/>
      </w:pPr>
    </w:p>
    <w:p w14:paraId="4A9F39C0" w14:textId="77777777" w:rsidR="00E00498" w:rsidRDefault="00DE23A0">
      <w:pPr>
        <w:spacing w:after="828"/>
        <w:ind w:left="687" w:right="27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59774E5E" w14:textId="77777777" w:rsidR="00E00498" w:rsidRDefault="00DE23A0">
      <w:pPr>
        <w:spacing w:after="31"/>
        <w:ind w:left="687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51066143" w14:textId="77777777" w:rsidR="00E00498" w:rsidRDefault="00DE23A0">
      <w:pPr>
        <w:spacing w:after="5" w:line="270" w:lineRule="auto"/>
        <w:ind w:left="68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Medzi významné položky bežného rozpočtu patrí:  </w:t>
      </w:r>
    </w:p>
    <w:p w14:paraId="7CCE1D81" w14:textId="77777777" w:rsidR="00E00498" w:rsidRDefault="00DE23A0">
      <w:pPr>
        <w:pStyle w:val="Nadpis3"/>
        <w:ind w:left="682"/>
      </w:pPr>
      <w:r>
        <w:t>Mzdy, platy, služobné príjmy a ostatné osobné vyrovnania</w:t>
      </w:r>
      <w:r>
        <w:rPr>
          <w:b w:val="0"/>
        </w:rPr>
        <w:t xml:space="preserve"> </w:t>
      </w:r>
    </w:p>
    <w:p w14:paraId="0A4ED9B9" w14:textId="77777777" w:rsidR="00E00498" w:rsidRDefault="007D55A9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Z rozpočtovaných 570 404</w:t>
      </w:r>
      <w:r w:rsidR="00DE23A0">
        <w:rPr>
          <w:rFonts w:ascii="Times New Roman" w:eastAsia="Times New Roman" w:hAnsi="Times New Roman" w:cs="Times New Roman"/>
          <w:sz w:val="24"/>
        </w:rPr>
        <w:t>,00 EUR bolo skutočne čerpané k 31.12.202</w:t>
      </w:r>
      <w:r w:rsidR="00AB5312">
        <w:rPr>
          <w:rFonts w:ascii="Times New Roman" w:eastAsia="Times New Roman" w:hAnsi="Times New Roman" w:cs="Times New Roman"/>
          <w:sz w:val="24"/>
        </w:rPr>
        <w:t>5</w:t>
      </w:r>
      <w:r w:rsidR="00DE23A0">
        <w:rPr>
          <w:rFonts w:ascii="Times New Roman" w:eastAsia="Times New Roman" w:hAnsi="Times New Roman" w:cs="Times New Roman"/>
          <w:sz w:val="24"/>
        </w:rPr>
        <w:t xml:space="preserve"> v sume </w:t>
      </w:r>
      <w:r>
        <w:rPr>
          <w:rFonts w:ascii="Times New Roman" w:eastAsia="Times New Roman" w:hAnsi="Times New Roman" w:cs="Times New Roman"/>
          <w:sz w:val="24"/>
        </w:rPr>
        <w:t>544 766</w:t>
      </w:r>
      <w:r w:rsidR="00DE23A0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>93</w:t>
      </w:r>
      <w:r w:rsidR="00DE23A0">
        <w:rPr>
          <w:rFonts w:ascii="Times New Roman" w:eastAsia="Times New Roman" w:hAnsi="Times New Roman" w:cs="Times New Roman"/>
          <w:sz w:val="24"/>
        </w:rPr>
        <w:t xml:space="preserve"> EUR. Patria sem</w:t>
      </w:r>
      <w:r>
        <w:rPr>
          <w:rFonts w:ascii="Times New Roman" w:eastAsia="Times New Roman" w:hAnsi="Times New Roman" w:cs="Times New Roman"/>
          <w:sz w:val="24"/>
        </w:rPr>
        <w:t xml:space="preserve"> mzdové prostriedky pracovníkov</w:t>
      </w:r>
      <w:r w:rsidR="00DE23A0">
        <w:rPr>
          <w:rFonts w:ascii="Times New Roman" w:eastAsia="Times New Roman" w:hAnsi="Times New Roman" w:cs="Times New Roman"/>
          <w:sz w:val="24"/>
        </w:rPr>
        <w:t>, hlavného kontrolóra, TSP, aktivačných pracovníkov,  pracovníkov školstva a odmeny OZ, volebnej komisii a dohôd o vykonaní práce.</w:t>
      </w:r>
      <w:r w:rsidR="00DE23A0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E034B6D" w14:textId="77777777" w:rsidR="00E00498" w:rsidRDefault="00DE23A0">
      <w:pPr>
        <w:pStyle w:val="Nadpis3"/>
        <w:ind w:left="682"/>
      </w:pPr>
      <w:r>
        <w:t>Poistné a príspevok do poisťovní</w:t>
      </w:r>
      <w:r>
        <w:rPr>
          <w:b w:val="0"/>
        </w:rPr>
        <w:t xml:space="preserve"> </w:t>
      </w:r>
    </w:p>
    <w:p w14:paraId="2F71576F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Z rozpočtovaných  2</w:t>
      </w:r>
      <w:r w:rsidR="007D55A9">
        <w:rPr>
          <w:rFonts w:ascii="Times New Roman" w:eastAsia="Times New Roman" w:hAnsi="Times New Roman" w:cs="Times New Roman"/>
          <w:sz w:val="24"/>
        </w:rPr>
        <w:t>18 749</w:t>
      </w:r>
      <w:r>
        <w:rPr>
          <w:rFonts w:ascii="Times New Roman" w:eastAsia="Times New Roman" w:hAnsi="Times New Roman" w:cs="Times New Roman"/>
          <w:sz w:val="24"/>
        </w:rPr>
        <w:t xml:space="preserve"> EUR bolo skutočne čerpané k 31.12.202</w:t>
      </w:r>
      <w:r w:rsidR="007D55A9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v sume 2</w:t>
      </w:r>
      <w:r w:rsidR="007D55A9">
        <w:rPr>
          <w:rFonts w:ascii="Times New Roman" w:eastAsia="Times New Roman" w:hAnsi="Times New Roman" w:cs="Times New Roman"/>
          <w:sz w:val="24"/>
        </w:rPr>
        <w:t>07 628,54</w:t>
      </w:r>
      <w:r>
        <w:rPr>
          <w:rFonts w:ascii="Times New Roman" w:eastAsia="Times New Roman" w:hAnsi="Times New Roman" w:cs="Times New Roman"/>
          <w:sz w:val="24"/>
        </w:rPr>
        <w:t xml:space="preserve"> EUR. Jedná sa o výdavky zamestnávateľa z miezd a odmien uvedených vyššie.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A341810" w14:textId="77777777" w:rsidR="00E00498" w:rsidRDefault="00DE23A0">
      <w:pPr>
        <w:pStyle w:val="Nadpis3"/>
        <w:ind w:left="682"/>
      </w:pPr>
      <w:r>
        <w:t>Tovary a služby</w:t>
      </w:r>
      <w:r>
        <w:rPr>
          <w:b w:val="0"/>
        </w:rPr>
        <w:t xml:space="preserve"> </w:t>
      </w:r>
    </w:p>
    <w:p w14:paraId="2B8BF661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Z rozpočtovaných  2</w:t>
      </w:r>
      <w:r w:rsidR="007D55A9">
        <w:rPr>
          <w:rFonts w:ascii="Times New Roman" w:eastAsia="Times New Roman" w:hAnsi="Times New Roman" w:cs="Times New Roman"/>
          <w:sz w:val="24"/>
        </w:rPr>
        <w:t>62 912</w:t>
      </w:r>
      <w:r>
        <w:rPr>
          <w:rFonts w:ascii="Times New Roman" w:eastAsia="Times New Roman" w:hAnsi="Times New Roman" w:cs="Times New Roman"/>
          <w:sz w:val="24"/>
        </w:rPr>
        <w:t>,00 EUR bolo skutočne čerpané k 31.12.202</w:t>
      </w:r>
      <w:r w:rsidR="007D55A9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v sume 2</w:t>
      </w:r>
      <w:r w:rsidR="007D55A9">
        <w:rPr>
          <w:rFonts w:ascii="Times New Roman" w:eastAsia="Times New Roman" w:hAnsi="Times New Roman" w:cs="Times New Roman"/>
          <w:sz w:val="24"/>
        </w:rPr>
        <w:t>20 582,46</w:t>
      </w:r>
      <w:r>
        <w:rPr>
          <w:rFonts w:ascii="Times New Roman" w:eastAsia="Times New Roman" w:hAnsi="Times New Roman" w:cs="Times New Roman"/>
          <w:sz w:val="24"/>
        </w:rPr>
        <w:t xml:space="preserve"> EUR. Ide o prevád</w:t>
      </w:r>
      <w:r w:rsidR="007D55A9">
        <w:rPr>
          <w:rFonts w:ascii="Times New Roman" w:eastAsia="Times New Roman" w:hAnsi="Times New Roman" w:cs="Times New Roman"/>
          <w:sz w:val="24"/>
        </w:rPr>
        <w:t>zkové výdavky všetkých stredísk</w:t>
      </w:r>
      <w:r>
        <w:rPr>
          <w:rFonts w:ascii="Times New Roman" w:eastAsia="Times New Roman" w:hAnsi="Times New Roman" w:cs="Times New Roman"/>
          <w:sz w:val="24"/>
        </w:rPr>
        <w:t xml:space="preserve">, ako sú cestovné náhrady, energie, poštové a telekomunikačné služby, nákup výpočtovej techniky a </w:t>
      </w:r>
      <w:proofErr w:type="spellStart"/>
      <w:r>
        <w:rPr>
          <w:rFonts w:ascii="Times New Roman" w:eastAsia="Times New Roman" w:hAnsi="Times New Roman" w:cs="Times New Roman"/>
          <w:sz w:val="24"/>
        </w:rPr>
        <w:t>softwérov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 PHM do kosačiek a obecného auta, nákup všeobecného materiálu, kancelárskych a čistiacich potrieb, interiérové vybavenie školy, údržba výpočtovej techniky, prevádzkových strojov, údržba  budov a objektov, výdavky na stravovanie, školenia a semináre, knihy, noviny,  poistenie majetku obce, výdavky za audit, vybavenie výdajne jedál v ZŠ, bankové poplatky,  pracovné odevy, propagačné služby, výdavky na </w:t>
      </w:r>
      <w:r>
        <w:rPr>
          <w:rFonts w:ascii="Times New Roman" w:eastAsia="Times New Roman" w:hAnsi="Times New Roman" w:cs="Times New Roman"/>
          <w:sz w:val="24"/>
        </w:rPr>
        <w:lastRenderedPageBreak/>
        <w:t>kultúrne podujatia, výdavky na voľby, všeobecné služby, služby požiarneho technika,  pracovná zdravotná služba, nákup pracovných strojov pre AČ a ostatné tovary a služby.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377B58A" w14:textId="77777777" w:rsidR="00E00498" w:rsidRDefault="00DE23A0">
      <w:pPr>
        <w:pStyle w:val="Nadpis3"/>
        <w:ind w:left="682"/>
      </w:pPr>
      <w:r>
        <w:t>Bežné transfery</w:t>
      </w:r>
      <w:r>
        <w:rPr>
          <w:b w:val="0"/>
        </w:rPr>
        <w:t xml:space="preserve"> </w:t>
      </w:r>
    </w:p>
    <w:p w14:paraId="127C41DB" w14:textId="02B335CA" w:rsidR="00E00498" w:rsidRPr="00601A9F" w:rsidRDefault="00DE23A0">
      <w:pPr>
        <w:spacing w:after="4" w:line="265" w:lineRule="auto"/>
        <w:ind w:left="682" w:right="281" w:hanging="10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sz w:val="24"/>
        </w:rPr>
        <w:t>Z</w:t>
      </w:r>
      <w:r w:rsidR="007D55A9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rozpočtovaných</w:t>
      </w:r>
      <w:r w:rsidR="007D55A9">
        <w:rPr>
          <w:rFonts w:ascii="Times New Roman" w:eastAsia="Times New Roman" w:hAnsi="Times New Roman" w:cs="Times New Roman"/>
          <w:sz w:val="24"/>
        </w:rPr>
        <w:t xml:space="preserve"> 22 393</w:t>
      </w:r>
      <w:r>
        <w:rPr>
          <w:rFonts w:ascii="Times New Roman" w:eastAsia="Times New Roman" w:hAnsi="Times New Roman" w:cs="Times New Roman"/>
          <w:sz w:val="24"/>
        </w:rPr>
        <w:t>,00 EUR bolo skutočne čerpané k 31.12.202</w:t>
      </w:r>
      <w:r w:rsidR="007D55A9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v sume </w:t>
      </w:r>
      <w:r w:rsidR="007D55A9">
        <w:rPr>
          <w:rFonts w:ascii="Times New Roman" w:eastAsia="Times New Roman" w:hAnsi="Times New Roman" w:cs="Times New Roman"/>
          <w:sz w:val="24"/>
        </w:rPr>
        <w:t xml:space="preserve">20 574,03 </w:t>
      </w:r>
      <w:r>
        <w:rPr>
          <w:rFonts w:ascii="Times New Roman" w:eastAsia="Times New Roman" w:hAnsi="Times New Roman" w:cs="Times New Roman"/>
          <w:sz w:val="24"/>
        </w:rPr>
        <w:t xml:space="preserve">EUR. Jedná sa o členské príspevky pre </w:t>
      </w:r>
      <w:r w:rsidRPr="00601A9F">
        <w:rPr>
          <w:rFonts w:ascii="Times New Roman" w:eastAsia="Times New Roman" w:hAnsi="Times New Roman" w:cs="Times New Roman"/>
          <w:color w:val="auto"/>
          <w:sz w:val="24"/>
        </w:rPr>
        <w:t xml:space="preserve">ZMOS, RVC, MAS </w:t>
      </w:r>
      <w:proofErr w:type="spellStart"/>
      <w:r w:rsidRPr="00601A9F">
        <w:rPr>
          <w:rFonts w:ascii="Times New Roman" w:eastAsia="Times New Roman" w:hAnsi="Times New Roman" w:cs="Times New Roman"/>
          <w:color w:val="auto"/>
          <w:sz w:val="24"/>
        </w:rPr>
        <w:t>Poondavie</w:t>
      </w:r>
      <w:proofErr w:type="spellEnd"/>
      <w:r w:rsidRPr="00601A9F">
        <w:rPr>
          <w:rFonts w:ascii="Times New Roman" w:eastAsia="Times New Roman" w:hAnsi="Times New Roman" w:cs="Times New Roman"/>
          <w:color w:val="auto"/>
          <w:sz w:val="24"/>
        </w:rPr>
        <w:t xml:space="preserve">, </w:t>
      </w:r>
    </w:p>
    <w:p w14:paraId="43F7366A" w14:textId="77777777" w:rsidR="00E00498" w:rsidRDefault="00DE23A0">
      <w:pPr>
        <w:pStyle w:val="Nadpis3"/>
        <w:ind w:left="682"/>
      </w:pPr>
      <w:r>
        <w:t>Splácanie úrokov a ostatné platby súvisiace s úvermi, pôžičkami a návratnými finančnými výpomocami</w:t>
      </w:r>
      <w:r>
        <w:rPr>
          <w:b w:val="0"/>
        </w:rPr>
        <w:t xml:space="preserve"> </w:t>
      </w:r>
    </w:p>
    <w:p w14:paraId="7DEF61C3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 rozpočtovaných </w:t>
      </w:r>
      <w:r w:rsidR="007D55A9">
        <w:rPr>
          <w:rFonts w:ascii="Times New Roman" w:eastAsia="Times New Roman" w:hAnsi="Times New Roman" w:cs="Times New Roman"/>
          <w:sz w:val="24"/>
        </w:rPr>
        <w:t>6 122</w:t>
      </w:r>
      <w:r>
        <w:rPr>
          <w:rFonts w:ascii="Times New Roman" w:eastAsia="Times New Roman" w:hAnsi="Times New Roman" w:cs="Times New Roman"/>
          <w:sz w:val="24"/>
        </w:rPr>
        <w:t>,00 EUR bolo skutočne vyčerpané k 31.12.202</w:t>
      </w:r>
      <w:r w:rsidR="007D55A9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v sume </w:t>
      </w:r>
      <w:r w:rsidR="007D55A9">
        <w:rPr>
          <w:rFonts w:ascii="Times New Roman" w:eastAsia="Times New Roman" w:hAnsi="Times New Roman" w:cs="Times New Roman"/>
          <w:sz w:val="24"/>
        </w:rPr>
        <w:t>6 121,48</w:t>
      </w:r>
      <w:r>
        <w:rPr>
          <w:rFonts w:ascii="Times New Roman" w:eastAsia="Times New Roman" w:hAnsi="Times New Roman" w:cs="Times New Roman"/>
          <w:sz w:val="24"/>
        </w:rPr>
        <w:t xml:space="preserve"> EUR.  </w:t>
      </w:r>
    </w:p>
    <w:p w14:paraId="63866D33" w14:textId="77777777" w:rsidR="00E00498" w:rsidRDefault="00DE23A0">
      <w:pPr>
        <w:spacing w:after="25"/>
        <w:ind w:left="6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182501" w14:textId="77777777" w:rsidR="00E00498" w:rsidRDefault="00DE23A0">
      <w:pPr>
        <w:numPr>
          <w:ilvl w:val="0"/>
          <w:numId w:val="3"/>
        </w:numPr>
        <w:spacing w:after="5" w:line="270" w:lineRule="auto"/>
        <w:ind w:hanging="260"/>
      </w:pPr>
      <w:r>
        <w:rPr>
          <w:rFonts w:ascii="Times New Roman" w:eastAsia="Times New Roman" w:hAnsi="Times New Roman" w:cs="Times New Roman"/>
          <w:b/>
          <w:sz w:val="24"/>
        </w:rPr>
        <w:t xml:space="preserve">Kapitálové výdavky : </w:t>
      </w:r>
    </w:p>
    <w:p w14:paraId="34506B49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tbl>
      <w:tblPr>
        <w:tblStyle w:val="TableGrid"/>
        <w:tblW w:w="9367" w:type="dxa"/>
        <w:tblInd w:w="796" w:type="dxa"/>
        <w:tblCellMar>
          <w:top w:w="8" w:type="dxa"/>
          <w:left w:w="95" w:type="dxa"/>
          <w:right w:w="76" w:type="dxa"/>
        </w:tblCellMar>
        <w:tblLook w:val="04A0" w:firstRow="1" w:lastRow="0" w:firstColumn="1" w:lastColumn="0" w:noHBand="0" w:noVBand="1"/>
      </w:tblPr>
      <w:tblGrid>
        <w:gridCol w:w="2965"/>
        <w:gridCol w:w="3070"/>
        <w:gridCol w:w="3332"/>
      </w:tblGrid>
      <w:tr w:rsidR="00E00498" w14:paraId="2CC04C8A" w14:textId="77777777">
        <w:trPr>
          <w:trHeight w:val="717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C3093C8" w14:textId="77777777" w:rsidR="00E00498" w:rsidRDefault="00DE23A0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Rozpočet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 zmene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na rok </w:t>
            </w:r>
          </w:p>
          <w:p w14:paraId="3EA22557" w14:textId="77777777" w:rsidR="00E00498" w:rsidRDefault="00DE23A0" w:rsidP="007D55A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202</w:t>
            </w:r>
            <w:r w:rsidR="007D55A9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6D7F5198" w14:textId="77777777" w:rsidR="00E00498" w:rsidRDefault="00DE23A0" w:rsidP="007D55A9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Skutočnosť k 31.12.202</w:t>
            </w:r>
            <w:r w:rsidR="007D55A9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486A3000" w14:textId="77777777" w:rsidR="00E00498" w:rsidRDefault="00DE23A0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% čerpania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44046182" w14:textId="77777777">
        <w:trPr>
          <w:trHeight w:val="287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450A1F" w14:textId="77777777" w:rsidR="00E00498" w:rsidRDefault="00DE23A0" w:rsidP="007D55A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7D55A9">
              <w:rPr>
                <w:rFonts w:ascii="Times New Roman" w:eastAsia="Times New Roman" w:hAnsi="Times New Roman" w:cs="Times New Roman"/>
                <w:sz w:val="24"/>
              </w:rPr>
              <w:t>1 130 549,25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A225BF" w14:textId="77777777" w:rsidR="00E00498" w:rsidRDefault="00DE23A0" w:rsidP="007D55A9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</w:t>
            </w:r>
            <w:r w:rsidR="007D55A9">
              <w:rPr>
                <w:rFonts w:ascii="Times New Roman" w:eastAsia="Times New Roman" w:hAnsi="Times New Roman" w:cs="Times New Roman"/>
                <w:sz w:val="24"/>
              </w:rPr>
              <w:t>754 580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7D55A9">
              <w:rPr>
                <w:rFonts w:ascii="Times New Roman" w:eastAsia="Times New Roman" w:hAnsi="Times New Roman" w:cs="Times New Roman"/>
                <w:sz w:val="24"/>
              </w:rPr>
              <w:t>52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8EEC19" w14:textId="77777777" w:rsidR="00E00498" w:rsidRDefault="00DE23A0" w:rsidP="007D55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  <w:r w:rsidR="007D55A9">
              <w:rPr>
                <w:rFonts w:ascii="Times New Roman" w:eastAsia="Times New Roman" w:hAnsi="Times New Roman" w:cs="Times New Roman"/>
                <w:sz w:val="24"/>
              </w:rPr>
              <w:t>66,74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71D9DAD" w14:textId="77777777" w:rsidR="00E00498" w:rsidRDefault="00DE23A0">
      <w:pPr>
        <w:spacing w:after="26"/>
        <w:ind w:left="6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36F3CD" w14:textId="77777777" w:rsidR="00E00498" w:rsidRDefault="00DE23A0">
      <w:pPr>
        <w:spacing w:after="5" w:line="270" w:lineRule="auto"/>
        <w:ind w:left="68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Medzi významné položky kapitálového rozpočtu patrí:  </w:t>
      </w:r>
    </w:p>
    <w:p w14:paraId="4533E659" w14:textId="421D8CE6" w:rsidR="00E00498" w:rsidRPr="00601A9F" w:rsidRDefault="00DE23A0">
      <w:pPr>
        <w:spacing w:after="4" w:line="265" w:lineRule="auto"/>
        <w:ind w:left="682" w:right="281" w:hanging="10"/>
        <w:jc w:val="both"/>
        <w:rPr>
          <w:color w:val="auto"/>
        </w:rPr>
      </w:pPr>
      <w:r w:rsidRPr="00601A9F">
        <w:rPr>
          <w:rFonts w:ascii="Times New Roman" w:eastAsia="Times New Roman" w:hAnsi="Times New Roman" w:cs="Times New Roman"/>
          <w:color w:val="auto"/>
          <w:sz w:val="24"/>
        </w:rPr>
        <w:t xml:space="preserve">Zariadenie kuchyne v KD, stavebné práce pri novostavbe MŠ,  projektová dokumentácia na predajňu v obci. </w:t>
      </w:r>
      <w:r w:rsidRPr="00601A9F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</w:p>
    <w:p w14:paraId="7318CD3B" w14:textId="77777777" w:rsidR="00E00498" w:rsidRDefault="00DE23A0">
      <w:pPr>
        <w:spacing w:after="26"/>
        <w:ind w:left="6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98635AA" w14:textId="77777777" w:rsidR="00E00498" w:rsidRDefault="00DE23A0">
      <w:pPr>
        <w:numPr>
          <w:ilvl w:val="0"/>
          <w:numId w:val="3"/>
        </w:numPr>
        <w:spacing w:after="4"/>
        <w:ind w:hanging="26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Výdavkové finančné operácie : </w:t>
      </w:r>
    </w:p>
    <w:p w14:paraId="4CC57D85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tbl>
      <w:tblPr>
        <w:tblStyle w:val="TableGrid"/>
        <w:tblW w:w="9367" w:type="dxa"/>
        <w:tblInd w:w="796" w:type="dxa"/>
        <w:tblCellMar>
          <w:top w:w="8" w:type="dxa"/>
          <w:left w:w="95" w:type="dxa"/>
          <w:right w:w="76" w:type="dxa"/>
        </w:tblCellMar>
        <w:tblLook w:val="04A0" w:firstRow="1" w:lastRow="0" w:firstColumn="1" w:lastColumn="0" w:noHBand="0" w:noVBand="1"/>
      </w:tblPr>
      <w:tblGrid>
        <w:gridCol w:w="2965"/>
        <w:gridCol w:w="3070"/>
        <w:gridCol w:w="3332"/>
      </w:tblGrid>
      <w:tr w:rsidR="00E00498" w14:paraId="475C6377" w14:textId="77777777">
        <w:trPr>
          <w:trHeight w:val="559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4F6D2B16" w14:textId="77777777" w:rsidR="00E00498" w:rsidRDefault="00DE23A0">
            <w:pPr>
              <w:ind w:left="26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Rozpočet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 zmene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na rok </w:t>
            </w:r>
          </w:p>
          <w:p w14:paraId="2A1AC7AE" w14:textId="77777777" w:rsidR="00E00498" w:rsidRDefault="00DE23A0" w:rsidP="007D55A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202</w:t>
            </w:r>
            <w:r w:rsidR="007D55A9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606B2C22" w14:textId="77777777" w:rsidR="00E00498" w:rsidRDefault="00DE23A0" w:rsidP="007D55A9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Skutočnosť k 31.12.202</w:t>
            </w:r>
            <w:r w:rsidR="007D55A9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A8910F6" w14:textId="77777777" w:rsidR="00E00498" w:rsidRDefault="00DE23A0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% čerpania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3CB3B8F5" w14:textId="77777777">
        <w:trPr>
          <w:trHeight w:val="287"/>
        </w:trPr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60AB9D" w14:textId="77777777" w:rsidR="00E00498" w:rsidRDefault="00DE23A0" w:rsidP="007D55A9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7D55A9">
              <w:rPr>
                <w:rFonts w:ascii="Times New Roman" w:eastAsia="Times New Roman" w:hAnsi="Times New Roman" w:cs="Times New Roman"/>
                <w:sz w:val="24"/>
              </w:rPr>
              <w:t>94 599,24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A488A5" w14:textId="77777777" w:rsidR="00E00498" w:rsidRDefault="00DE23A0" w:rsidP="007D55A9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  <w:r w:rsidR="007D55A9">
              <w:rPr>
                <w:rFonts w:ascii="Times New Roman" w:eastAsia="Times New Roman" w:hAnsi="Times New Roman" w:cs="Times New Roman"/>
                <w:sz w:val="24"/>
              </w:rPr>
              <w:t>94 598,77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1AD6EA" w14:textId="77777777" w:rsidR="00E00498" w:rsidRDefault="00DE23A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100,00 </w:t>
            </w:r>
          </w:p>
        </w:tc>
      </w:tr>
    </w:tbl>
    <w:p w14:paraId="55CB62B3" w14:textId="77777777" w:rsidR="00E00498" w:rsidRDefault="00DE23A0">
      <w:pPr>
        <w:spacing w:after="21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769642BE" w14:textId="77777777" w:rsidR="00E00498" w:rsidRPr="004F5479" w:rsidRDefault="00DE23A0">
      <w:pPr>
        <w:spacing w:after="4" w:line="265" w:lineRule="auto"/>
        <w:ind w:left="682" w:right="281" w:hanging="10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Výdavkové finančn</w:t>
      </w:r>
      <w:r w:rsidR="007D55A9">
        <w:rPr>
          <w:rFonts w:ascii="Times New Roman" w:eastAsia="Times New Roman" w:hAnsi="Times New Roman" w:cs="Times New Roman"/>
          <w:sz w:val="24"/>
        </w:rPr>
        <w:t xml:space="preserve">é operácie tvoria splátky úveru </w:t>
      </w:r>
      <w:r w:rsidR="007D55A9" w:rsidRPr="004F5479">
        <w:rPr>
          <w:rFonts w:ascii="Times New Roman" w:eastAsia="Times New Roman" w:hAnsi="Times New Roman" w:cs="Times New Roman"/>
          <w:color w:val="auto"/>
          <w:sz w:val="24"/>
        </w:rPr>
        <w:t>a dlhové cenné papiere VVS.</w:t>
      </w:r>
      <w:r w:rsidRPr="004F5479">
        <w:rPr>
          <w:rFonts w:ascii="Times New Roman" w:eastAsia="Times New Roman" w:hAnsi="Times New Roman" w:cs="Times New Roman"/>
          <w:color w:val="auto"/>
          <w:sz w:val="24"/>
        </w:rPr>
        <w:t xml:space="preserve">  </w:t>
      </w:r>
    </w:p>
    <w:p w14:paraId="7D8B6B6E" w14:textId="77777777" w:rsidR="00E00498" w:rsidRDefault="00DE23A0">
      <w:pPr>
        <w:spacing w:after="56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68A55744" w14:textId="13E7F5C2" w:rsidR="00E00498" w:rsidRDefault="00DE23A0">
      <w:pPr>
        <w:pStyle w:val="Nadpis2"/>
        <w:spacing w:after="842"/>
        <w:ind w:left="682"/>
        <w:rPr>
          <w:b w:val="0"/>
          <w:color w:val="00000A"/>
          <w:sz w:val="24"/>
        </w:rPr>
      </w:pPr>
      <w:r>
        <w:t>4.</w:t>
      </w:r>
      <w:r w:rsidR="009E1A64">
        <w:t xml:space="preserve"> Schodok</w:t>
      </w:r>
      <w:r>
        <w:t>/Prebytok rozpočtového hospodárenia za rok 202</w:t>
      </w:r>
      <w:r w:rsidR="00F60EC4">
        <w:t>5</w:t>
      </w:r>
      <w:r>
        <w:rPr>
          <w:b w:val="0"/>
          <w:color w:val="00000A"/>
          <w:sz w:val="24"/>
        </w:rPr>
        <w:t xml:space="preserve"> </w:t>
      </w:r>
    </w:p>
    <w:p w14:paraId="2A11B2BB" w14:textId="77777777" w:rsidR="00F60EC4" w:rsidRPr="00F60EC4" w:rsidRDefault="00F60EC4" w:rsidP="00F60EC4"/>
    <w:tbl>
      <w:tblPr>
        <w:tblStyle w:val="TableGrid"/>
        <w:tblpPr w:vertAnchor="text" w:tblpX="560" w:tblpY="-912"/>
        <w:tblOverlap w:val="never"/>
        <w:tblW w:w="9771" w:type="dxa"/>
        <w:tblInd w:w="0" w:type="dxa"/>
        <w:tblCellMar>
          <w:top w:w="7" w:type="dxa"/>
          <w:right w:w="7" w:type="dxa"/>
        </w:tblCellMar>
        <w:tblLook w:val="04A0" w:firstRow="1" w:lastRow="0" w:firstColumn="1" w:lastColumn="0" w:noHBand="0" w:noVBand="1"/>
      </w:tblPr>
      <w:tblGrid>
        <w:gridCol w:w="5741"/>
        <w:gridCol w:w="4030"/>
      </w:tblGrid>
      <w:tr w:rsidR="00E00498" w14:paraId="01883E02" w14:textId="77777777">
        <w:trPr>
          <w:trHeight w:val="569"/>
        </w:trPr>
        <w:tc>
          <w:tcPr>
            <w:tcW w:w="5741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</w:tcPr>
          <w:p w14:paraId="04028069" w14:textId="77777777" w:rsidR="00E00498" w:rsidRDefault="00DE23A0">
            <w:pPr>
              <w:spacing w:after="3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14:paraId="6F04F2C4" w14:textId="77777777" w:rsidR="00E00498" w:rsidRDefault="00DE23A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Hospodárenie obce </w:t>
            </w:r>
          </w:p>
        </w:tc>
        <w:tc>
          <w:tcPr>
            <w:tcW w:w="4030" w:type="dxa"/>
            <w:vMerge w:val="restar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6" w:space="0" w:color="000001"/>
            </w:tcBorders>
            <w:shd w:val="clear" w:color="auto" w:fill="D9D9D9"/>
          </w:tcPr>
          <w:p w14:paraId="2BE23301" w14:textId="77777777" w:rsidR="00E00498" w:rsidRDefault="00DE23A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1FCB7320" w14:textId="77777777" w:rsidR="00E00498" w:rsidRDefault="00DE23A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Skutočnosť k 31.12.202</w:t>
            </w:r>
            <w:r w:rsidR="007D55A9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v EUR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0C4A38" w14:textId="77777777" w:rsidR="00E00498" w:rsidRDefault="00DE23A0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125C50B0" w14:textId="77777777">
        <w:trPr>
          <w:trHeight w:val="317"/>
        </w:trPr>
        <w:tc>
          <w:tcPr>
            <w:tcW w:w="5741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</w:tcPr>
          <w:p w14:paraId="62BF8946" w14:textId="77777777" w:rsidR="00E00498" w:rsidRDefault="00DE23A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6" w:space="0" w:color="000001"/>
            </w:tcBorders>
          </w:tcPr>
          <w:p w14:paraId="69022542" w14:textId="77777777" w:rsidR="00E00498" w:rsidRDefault="00E00498"/>
        </w:tc>
      </w:tr>
      <w:tr w:rsidR="007F6A68" w:rsidRPr="007F6A68" w14:paraId="6B8E0968" w14:textId="77777777">
        <w:trPr>
          <w:trHeight w:val="322"/>
        </w:trPr>
        <w:tc>
          <w:tcPr>
            <w:tcW w:w="5741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7A901F24" w14:textId="77777777" w:rsidR="00E00498" w:rsidRDefault="00DE23A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Bežné  príjmy spolu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1"/>
            </w:tcBorders>
          </w:tcPr>
          <w:p w14:paraId="0607928E" w14:textId="77777777" w:rsidR="00E00498" w:rsidRPr="007F6A68" w:rsidRDefault="00C83F93" w:rsidP="00C83F93">
            <w:pPr>
              <w:ind w:right="2"/>
              <w:jc w:val="right"/>
              <w:rPr>
                <w:color w:val="FF0000"/>
              </w:rPr>
            </w:pPr>
            <w:r w:rsidRPr="009E1A64">
              <w:rPr>
                <w:rFonts w:ascii="Times New Roman" w:eastAsia="Times New Roman" w:hAnsi="Times New Roman" w:cs="Times New Roman"/>
                <w:color w:val="auto"/>
                <w:sz w:val="24"/>
              </w:rPr>
              <w:t>1 109 496,38</w:t>
            </w:r>
          </w:p>
        </w:tc>
      </w:tr>
      <w:tr w:rsidR="00E00498" w14:paraId="0F6200AD" w14:textId="77777777">
        <w:trPr>
          <w:trHeight w:val="324"/>
        </w:trPr>
        <w:tc>
          <w:tcPr>
            <w:tcW w:w="5741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430BC0FC" w14:textId="77777777" w:rsidR="00E00498" w:rsidRDefault="00DE23A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Bežné výdavky spolu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1"/>
            </w:tcBorders>
          </w:tcPr>
          <w:p w14:paraId="34F75419" w14:textId="77777777" w:rsidR="00E00498" w:rsidRDefault="00C83F93" w:rsidP="00C83F93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999 673,44</w:t>
            </w:r>
          </w:p>
        </w:tc>
      </w:tr>
      <w:tr w:rsidR="00E00498" w14:paraId="54D20FC4" w14:textId="77777777">
        <w:trPr>
          <w:trHeight w:val="300"/>
        </w:trPr>
        <w:tc>
          <w:tcPr>
            <w:tcW w:w="5741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</w:tcPr>
          <w:p w14:paraId="3DC0AC2A" w14:textId="77777777" w:rsidR="00E00498" w:rsidRDefault="00DE23A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Bežný rozpočet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1"/>
            </w:tcBorders>
            <w:shd w:val="clear" w:color="auto" w:fill="D9D9D9"/>
          </w:tcPr>
          <w:p w14:paraId="23998D65" w14:textId="77777777" w:rsidR="00E00498" w:rsidRDefault="00C83F93" w:rsidP="00C83F93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109 822,94</w:t>
            </w:r>
          </w:p>
        </w:tc>
      </w:tr>
      <w:tr w:rsidR="00E00498" w14:paraId="38F4A110" w14:textId="77777777">
        <w:trPr>
          <w:trHeight w:val="322"/>
        </w:trPr>
        <w:tc>
          <w:tcPr>
            <w:tcW w:w="5741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19B3B543" w14:textId="77777777" w:rsidR="00E00498" w:rsidRDefault="00DE23A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Kapitálové  príjmy spolu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1"/>
            </w:tcBorders>
          </w:tcPr>
          <w:p w14:paraId="1E3D83C3" w14:textId="77777777" w:rsidR="00E00498" w:rsidRDefault="00C83F93" w:rsidP="00C83F93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192 047,38</w:t>
            </w:r>
          </w:p>
        </w:tc>
      </w:tr>
      <w:tr w:rsidR="00E00498" w14:paraId="1EA674AF" w14:textId="77777777">
        <w:trPr>
          <w:trHeight w:val="323"/>
        </w:trPr>
        <w:tc>
          <w:tcPr>
            <w:tcW w:w="5741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1BD3B8C2" w14:textId="77777777" w:rsidR="00E00498" w:rsidRDefault="00DE23A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Kapitálové  výdavky spolu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1"/>
            </w:tcBorders>
          </w:tcPr>
          <w:p w14:paraId="2463AB11" w14:textId="77777777" w:rsidR="00E00498" w:rsidRDefault="00C83F93" w:rsidP="00C83F93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754 580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</w:tr>
      <w:tr w:rsidR="00E00498" w14:paraId="0AA8A88E" w14:textId="77777777">
        <w:trPr>
          <w:trHeight w:val="302"/>
        </w:trPr>
        <w:tc>
          <w:tcPr>
            <w:tcW w:w="5741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</w:tcPr>
          <w:p w14:paraId="72D71851" w14:textId="77777777" w:rsidR="00E00498" w:rsidRDefault="00DE23A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Kapitálový rozpočet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1"/>
            </w:tcBorders>
            <w:shd w:val="clear" w:color="auto" w:fill="D9D9D9"/>
          </w:tcPr>
          <w:p w14:paraId="40CCC4DA" w14:textId="77777777" w:rsidR="00E00498" w:rsidRDefault="00C83F93" w:rsidP="00C83F93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-562 533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</w:tr>
      <w:tr w:rsidR="00E00498" w14:paraId="74DDF42A" w14:textId="77777777">
        <w:trPr>
          <w:trHeight w:val="304"/>
        </w:trPr>
        <w:tc>
          <w:tcPr>
            <w:tcW w:w="5741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</w:tcPr>
          <w:p w14:paraId="0356FC66" w14:textId="3B5FA6A1" w:rsidR="00E00498" w:rsidRDefault="00DE23A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Prebytok</w:t>
            </w:r>
            <w:r w:rsidR="009E1A64"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/schodok/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bežného a kapitálového rozpočtu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0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1"/>
            </w:tcBorders>
            <w:shd w:val="clear" w:color="auto" w:fill="DDD9C3"/>
          </w:tcPr>
          <w:p w14:paraId="3B1D79FF" w14:textId="77777777" w:rsidR="00E00498" w:rsidRDefault="00C83F93" w:rsidP="00C83F93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-452 710,20</w:t>
            </w:r>
          </w:p>
        </w:tc>
      </w:tr>
      <w:tr w:rsidR="00E00498" w14:paraId="547F2804" w14:textId="77777777">
        <w:trPr>
          <w:trHeight w:val="320"/>
        </w:trPr>
        <w:tc>
          <w:tcPr>
            <w:tcW w:w="5741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01ECE8DF" w14:textId="77777777" w:rsidR="00E00498" w:rsidRDefault="00DE23A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Príjmy z finančných operácií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3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6" w:space="0" w:color="000001"/>
            </w:tcBorders>
          </w:tcPr>
          <w:p w14:paraId="78AE5EFE" w14:textId="77777777" w:rsidR="00E00498" w:rsidRDefault="00C83F93" w:rsidP="00C83F93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614 931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</w:tr>
      <w:tr w:rsidR="00E00498" w14:paraId="2DF58B2D" w14:textId="77777777">
        <w:trPr>
          <w:trHeight w:val="323"/>
        </w:trPr>
        <w:tc>
          <w:tcPr>
            <w:tcW w:w="5741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</w:tcPr>
          <w:p w14:paraId="2D2F0808" w14:textId="77777777" w:rsidR="00E00498" w:rsidRDefault="00DE23A0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>Výdavky z finančných operácií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30" w:type="dxa"/>
            <w:tcBorders>
              <w:top w:val="single" w:sz="4" w:space="0" w:color="000001"/>
              <w:left w:val="single" w:sz="8" w:space="0" w:color="000001"/>
              <w:bottom w:val="single" w:sz="4" w:space="0" w:color="D9D9D9"/>
              <w:right w:val="single" w:sz="6" w:space="0" w:color="000001"/>
            </w:tcBorders>
          </w:tcPr>
          <w:p w14:paraId="0053E7F0" w14:textId="77777777" w:rsidR="00E00498" w:rsidRDefault="00C83F93" w:rsidP="00C83F93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94 598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>77</w:t>
            </w:r>
          </w:p>
        </w:tc>
      </w:tr>
      <w:tr w:rsidR="00E00498" w14:paraId="207002B4" w14:textId="77777777">
        <w:trPr>
          <w:trHeight w:val="300"/>
        </w:trPr>
        <w:tc>
          <w:tcPr>
            <w:tcW w:w="5741" w:type="dxa"/>
            <w:tcBorders>
              <w:top w:val="single" w:sz="8" w:space="0" w:color="000001"/>
              <w:left w:val="single" w:sz="6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</w:tcPr>
          <w:p w14:paraId="3FE8FE89" w14:textId="77777777" w:rsidR="00E00498" w:rsidRDefault="00DE23A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Rozdiel finančných operácií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030" w:type="dxa"/>
            <w:tcBorders>
              <w:top w:val="single" w:sz="4" w:space="0" w:color="D9D9D9"/>
              <w:left w:val="single" w:sz="8" w:space="0" w:color="000001"/>
              <w:bottom w:val="single" w:sz="8" w:space="0" w:color="000001"/>
              <w:right w:val="single" w:sz="6" w:space="0" w:color="000001"/>
            </w:tcBorders>
            <w:shd w:val="clear" w:color="auto" w:fill="D9D9D9"/>
          </w:tcPr>
          <w:p w14:paraId="6879B70B" w14:textId="77777777" w:rsidR="00E00498" w:rsidRDefault="00C83F93" w:rsidP="00C83F93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520 332,55</w:t>
            </w:r>
          </w:p>
        </w:tc>
      </w:tr>
      <w:tr w:rsidR="00E00498" w14:paraId="15033713" w14:textId="77777777">
        <w:trPr>
          <w:trHeight w:val="319"/>
        </w:trPr>
        <w:tc>
          <w:tcPr>
            <w:tcW w:w="5741" w:type="dxa"/>
            <w:tcBorders>
              <w:top w:val="single" w:sz="8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14:paraId="042487D7" w14:textId="77777777" w:rsidR="00E00498" w:rsidRDefault="00DE23A0">
            <w:pPr>
              <w:ind w:left="-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PRÍJMY SPOLU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30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087BEB6C" w14:textId="77777777" w:rsidR="00E00498" w:rsidRDefault="00C83F93" w:rsidP="00C83F93">
            <w:pPr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1 916 475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</w:tr>
      <w:tr w:rsidR="00E00498" w14:paraId="2741375D" w14:textId="77777777">
        <w:trPr>
          <w:trHeight w:val="311"/>
        </w:trPr>
        <w:tc>
          <w:tcPr>
            <w:tcW w:w="574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14:paraId="37648727" w14:textId="77777777" w:rsidR="00E00498" w:rsidRDefault="00DE23A0">
            <w:pPr>
              <w:ind w:left="-77"/>
            </w:pPr>
            <w:r>
              <w:rPr>
                <w:rFonts w:ascii="Times New Roman" w:eastAsia="Times New Roman" w:hAnsi="Times New Roman" w:cs="Times New Roman"/>
                <w:sz w:val="20"/>
              </w:rPr>
              <w:t>VÝDAVKY SPOLU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26A1C64D" w14:textId="77777777" w:rsidR="00E00498" w:rsidRDefault="00C83F93" w:rsidP="00C83F93">
            <w:pPr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1 848 852,73</w:t>
            </w:r>
          </w:p>
        </w:tc>
      </w:tr>
      <w:tr w:rsidR="00E00498" w14:paraId="4493BD16" w14:textId="77777777">
        <w:trPr>
          <w:trHeight w:val="293"/>
        </w:trPr>
        <w:tc>
          <w:tcPr>
            <w:tcW w:w="574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14:paraId="0BF5B7E4" w14:textId="77777777" w:rsidR="00E00498" w:rsidRDefault="00DE23A0">
            <w:pPr>
              <w:ind w:left="-7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Hospodárenie obce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DDD9C3"/>
          </w:tcPr>
          <w:p w14:paraId="6C9C55C8" w14:textId="77777777" w:rsidR="00E00498" w:rsidRDefault="00C83F93" w:rsidP="00C83F93">
            <w:pPr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67 622,35</w:t>
            </w:r>
          </w:p>
        </w:tc>
      </w:tr>
      <w:tr w:rsidR="00E00498" w14:paraId="0B667914" w14:textId="77777777">
        <w:trPr>
          <w:trHeight w:val="312"/>
        </w:trPr>
        <w:tc>
          <w:tcPr>
            <w:tcW w:w="574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14:paraId="72C9D054" w14:textId="6F43DD96" w:rsidR="00E00498" w:rsidRPr="00F60EC4" w:rsidRDefault="00DE23A0" w:rsidP="00C52CD0">
            <w:pPr>
              <w:ind w:left="-27"/>
              <w:rPr>
                <w:color w:val="FF0000"/>
              </w:rPr>
            </w:pPr>
            <w:r w:rsidRPr="00C52CD0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</w:rPr>
              <w:t>Úprava rozpočtu-zapojenie položky do rozpočtu</w:t>
            </w:r>
            <w:r w:rsidRPr="00C52CD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F60EC4" w:rsidRPr="00C52CD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4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434A1077" w14:textId="629876AB" w:rsidR="00E00498" w:rsidRPr="00AA44F0" w:rsidRDefault="00AA44F0" w:rsidP="00AA44F0">
            <w:pPr>
              <w:ind w:right="1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44F0">
              <w:rPr>
                <w:rFonts w:ascii="Times New Roman" w:eastAsia="Times New Roman" w:hAnsi="Times New Roman" w:cs="Times New Roman"/>
                <w:sz w:val="24"/>
              </w:rPr>
              <w:t>54 471,85</w:t>
            </w:r>
          </w:p>
        </w:tc>
      </w:tr>
      <w:tr w:rsidR="00E00498" w14:paraId="2E70B6CF" w14:textId="77777777">
        <w:trPr>
          <w:trHeight w:val="307"/>
        </w:trPr>
        <w:tc>
          <w:tcPr>
            <w:tcW w:w="574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/>
          </w:tcPr>
          <w:p w14:paraId="753FB18E" w14:textId="77777777" w:rsidR="00E00498" w:rsidRDefault="00DE23A0">
            <w:pPr>
              <w:ind w:left="-77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Upravené hospodárenie obce </w:t>
            </w:r>
          </w:p>
        </w:tc>
        <w:tc>
          <w:tcPr>
            <w:tcW w:w="4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DDD9C3"/>
          </w:tcPr>
          <w:p w14:paraId="278B84C1" w14:textId="4694424E" w:rsidR="00E00498" w:rsidRPr="00AA44F0" w:rsidRDefault="00AA44F0" w:rsidP="00AA44F0">
            <w:pPr>
              <w:ind w:right="1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44F0">
              <w:rPr>
                <w:rFonts w:ascii="Times New Roman" w:eastAsia="Times New Roman" w:hAnsi="Times New Roman" w:cs="Times New Roman"/>
                <w:sz w:val="24"/>
              </w:rPr>
              <w:t>122 094,20</w:t>
            </w:r>
          </w:p>
        </w:tc>
      </w:tr>
      <w:tr w:rsidR="00E00498" w14:paraId="793E54D9" w14:textId="77777777">
        <w:trPr>
          <w:trHeight w:val="312"/>
        </w:trPr>
        <w:tc>
          <w:tcPr>
            <w:tcW w:w="5741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14:paraId="3521DCBF" w14:textId="4F52AC02" w:rsidR="00E00498" w:rsidRDefault="00DE23A0">
            <w:pPr>
              <w:ind w:left="-7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Vylúčenie z prebytku </w:t>
            </w:r>
            <w:r w:rsidR="00926F95">
              <w:rPr>
                <w:rFonts w:ascii="Times New Roman" w:eastAsia="Times New Roman" w:hAnsi="Times New Roman" w:cs="Times New Roman"/>
                <w:b/>
                <w:i/>
                <w:sz w:val="20"/>
              </w:rPr>
              <w:t>dotácie/</w:t>
            </w:r>
          </w:p>
        </w:tc>
        <w:tc>
          <w:tcPr>
            <w:tcW w:w="40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6F1E520B" w14:textId="68503774" w:rsidR="00E00498" w:rsidRPr="00926F95" w:rsidRDefault="00926F95">
            <w:pPr>
              <w:ind w:right="1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26F95">
              <w:rPr>
                <w:rFonts w:ascii="Times New Roman" w:eastAsia="Times New Roman" w:hAnsi="Times New Roman" w:cs="Times New Roman"/>
                <w:sz w:val="24"/>
              </w:rPr>
              <w:t>94 265,25</w:t>
            </w:r>
          </w:p>
        </w:tc>
      </w:tr>
      <w:tr w:rsidR="00E00498" w:rsidRPr="00AA44F0" w14:paraId="02D79E3E" w14:textId="77777777">
        <w:trPr>
          <w:trHeight w:val="296"/>
        </w:trPr>
        <w:tc>
          <w:tcPr>
            <w:tcW w:w="5741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D9D9D9"/>
          </w:tcPr>
          <w:p w14:paraId="6749F58D" w14:textId="77777777" w:rsidR="00E00498" w:rsidRDefault="00DE23A0">
            <w:pPr>
              <w:ind w:left="-106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Upravené hospodárenie obce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30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D9D9D9"/>
          </w:tcPr>
          <w:p w14:paraId="1B5E11A5" w14:textId="026666B6" w:rsidR="00E00498" w:rsidRPr="00AA44F0" w:rsidRDefault="00AA44F0">
            <w:pPr>
              <w:ind w:right="1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A44F0">
              <w:rPr>
                <w:rFonts w:ascii="Times New Roman" w:eastAsia="Times New Roman" w:hAnsi="Times New Roman" w:cs="Times New Roman"/>
                <w:sz w:val="24"/>
              </w:rPr>
              <w:t>27 828,95</w:t>
            </w:r>
          </w:p>
        </w:tc>
      </w:tr>
    </w:tbl>
    <w:p w14:paraId="24DE65F3" w14:textId="77777777" w:rsidR="00E00498" w:rsidRDefault="00DE23A0">
      <w:pPr>
        <w:spacing w:after="21"/>
        <w:ind w:right="5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F9E251" w14:textId="77777777" w:rsidR="00E00498" w:rsidRDefault="00DE23A0">
      <w:pPr>
        <w:spacing w:after="12"/>
        <w:ind w:right="5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6BE909" w14:textId="77777777" w:rsidR="00E00498" w:rsidRDefault="00DE23A0">
      <w:pPr>
        <w:spacing w:after="12"/>
        <w:ind w:right="5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D7CD2D" w14:textId="77777777" w:rsidR="00E00498" w:rsidRDefault="00DE23A0">
      <w:pPr>
        <w:spacing w:after="19"/>
        <w:ind w:right="5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E6E5BB" w14:textId="77777777" w:rsidR="00E00498" w:rsidRDefault="00DE23A0">
      <w:pPr>
        <w:spacing w:after="14"/>
        <w:ind w:right="5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07FB1F" w14:textId="77777777" w:rsidR="00E00498" w:rsidRDefault="00DE23A0">
      <w:pPr>
        <w:spacing w:after="10"/>
        <w:ind w:right="5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3992FB" w14:textId="77777777" w:rsidR="00E00498" w:rsidRDefault="00DE23A0">
      <w:pPr>
        <w:spacing w:after="12" w:line="265" w:lineRule="auto"/>
        <w:ind w:left="10322" w:right="5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7C85BEE" w14:textId="77777777" w:rsidR="00E00498" w:rsidRDefault="00DE23A0">
      <w:pPr>
        <w:spacing w:after="12"/>
        <w:ind w:right="5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7BB4DF" w14:textId="77777777" w:rsidR="00F60EC4" w:rsidRDefault="00DE23A0" w:rsidP="00F60EC4">
      <w:pPr>
        <w:spacing w:after="2"/>
        <w:ind w:right="5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60EC4">
        <w:rPr>
          <w:rFonts w:ascii="Times New Roman" w:eastAsia="Times New Roman" w:hAnsi="Times New Roman" w:cs="Times New Roman"/>
          <w:sz w:val="24"/>
        </w:rPr>
        <w:t xml:space="preserve">     </w:t>
      </w:r>
    </w:p>
    <w:p w14:paraId="183AA489" w14:textId="5115123B" w:rsidR="00926F95" w:rsidRDefault="00926F95" w:rsidP="00F60EC4">
      <w:pPr>
        <w:spacing w:after="4" w:line="265" w:lineRule="auto"/>
        <w:ind w:left="682" w:right="281" w:hanging="1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Poznámka:</w:t>
      </w:r>
      <w:r>
        <w:rPr>
          <w:rFonts w:ascii="Times New Roman" w:eastAsia="Times New Roman" w:hAnsi="Times New Roman" w:cs="Times New Roman"/>
          <w:bCs/>
          <w:sz w:val="24"/>
        </w:rPr>
        <w:t xml:space="preserve"> Hospodárenie obce bolo upravené o</w:t>
      </w:r>
      <w:r w:rsidR="00C52CD0">
        <w:rPr>
          <w:rFonts w:ascii="Times New Roman" w:eastAsia="Times New Roman" w:hAnsi="Times New Roman" w:cs="Times New Roman"/>
          <w:bCs/>
          <w:sz w:val="24"/>
        </w:rPr>
        <w:t> </w:t>
      </w:r>
      <w:r>
        <w:rPr>
          <w:rFonts w:ascii="Times New Roman" w:eastAsia="Times New Roman" w:hAnsi="Times New Roman" w:cs="Times New Roman"/>
          <w:bCs/>
          <w:sz w:val="24"/>
        </w:rPr>
        <w:t>príjmov</w:t>
      </w:r>
      <w:r w:rsidR="00C52CD0">
        <w:rPr>
          <w:rFonts w:ascii="Times New Roman" w:eastAsia="Times New Roman" w:hAnsi="Times New Roman" w:cs="Times New Roman"/>
          <w:bCs/>
          <w:sz w:val="24"/>
        </w:rPr>
        <w:t>ú položku zapojeného rezervného fondu nevyčerpaného a</w:t>
      </w:r>
      <w:r w:rsidR="00AA44F0">
        <w:rPr>
          <w:rFonts w:ascii="Times New Roman" w:eastAsia="Times New Roman" w:hAnsi="Times New Roman" w:cs="Times New Roman"/>
          <w:bCs/>
          <w:sz w:val="24"/>
        </w:rPr>
        <w:t> nezapojené položky v príjmovej časti rozpočtu</w:t>
      </w:r>
      <w:r w:rsidR="00C52CD0">
        <w:rPr>
          <w:rFonts w:ascii="Times New Roman" w:eastAsia="Times New Roman" w:hAnsi="Times New Roman" w:cs="Times New Roman"/>
          <w:bCs/>
          <w:sz w:val="24"/>
        </w:rPr>
        <w:t>.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72A0AF03" w14:textId="77777777" w:rsidR="00C52CD0" w:rsidRPr="00926F95" w:rsidRDefault="00C52CD0" w:rsidP="00F60EC4">
      <w:pPr>
        <w:spacing w:after="4" w:line="265" w:lineRule="auto"/>
        <w:ind w:left="682" w:right="281" w:hanging="10"/>
        <w:jc w:val="both"/>
        <w:rPr>
          <w:rFonts w:ascii="Times New Roman" w:eastAsia="Times New Roman" w:hAnsi="Times New Roman" w:cs="Times New Roman"/>
          <w:bCs/>
          <w:sz w:val="24"/>
        </w:rPr>
      </w:pPr>
    </w:p>
    <w:p w14:paraId="00D688B6" w14:textId="028F2C01" w:rsidR="00E00498" w:rsidRDefault="00F60EC4" w:rsidP="00F60EC4">
      <w:pPr>
        <w:spacing w:after="4" w:line="265" w:lineRule="auto"/>
        <w:ind w:left="682" w:right="281" w:hanging="10"/>
        <w:jc w:val="both"/>
      </w:pPr>
      <w:r w:rsidRPr="00F60EC4">
        <w:rPr>
          <w:rFonts w:ascii="Times New Roman" w:eastAsia="Times New Roman" w:hAnsi="Times New Roman" w:cs="Times New Roman"/>
          <w:b/>
          <w:sz w:val="24"/>
        </w:rPr>
        <w:t>Schodok</w:t>
      </w:r>
      <w:r w:rsidR="00DE23A0" w:rsidRPr="00F60EC4">
        <w:rPr>
          <w:rFonts w:ascii="Times New Roman" w:eastAsia="Times New Roman" w:hAnsi="Times New Roman" w:cs="Times New Roman"/>
          <w:b/>
          <w:sz w:val="24"/>
        </w:rPr>
        <w:t xml:space="preserve"> bežného a kapitálového rozpočtu v sume </w:t>
      </w:r>
      <w:r w:rsidRPr="00F60EC4">
        <w:rPr>
          <w:rFonts w:ascii="Times New Roman" w:eastAsia="Times New Roman" w:hAnsi="Times New Roman" w:cs="Times New Roman"/>
          <w:b/>
          <w:sz w:val="24"/>
        </w:rPr>
        <w:t>-452 710,20</w:t>
      </w:r>
      <w:r w:rsidR="00DE23A0" w:rsidRPr="00F60EC4">
        <w:rPr>
          <w:rFonts w:ascii="Times New Roman" w:eastAsia="Times New Roman" w:hAnsi="Times New Roman" w:cs="Times New Roman"/>
          <w:b/>
          <w:sz w:val="24"/>
        </w:rPr>
        <w:t xml:space="preserve"> EUR</w:t>
      </w:r>
      <w:r w:rsidR="005D7BF5">
        <w:rPr>
          <w:rFonts w:ascii="Times New Roman" w:eastAsia="Times New Roman" w:hAnsi="Times New Roman" w:cs="Times New Roman"/>
          <w:sz w:val="24"/>
        </w:rPr>
        <w:t xml:space="preserve"> </w:t>
      </w:r>
      <w:r w:rsidR="00DE23A0" w:rsidRPr="00F60EC4">
        <w:rPr>
          <w:rFonts w:ascii="Times New Roman" w:eastAsia="Times New Roman" w:hAnsi="Times New Roman" w:cs="Times New Roman"/>
          <w:sz w:val="24"/>
        </w:rPr>
        <w:t xml:space="preserve">bol zistený podľa ustanovenia </w:t>
      </w:r>
      <w:r>
        <w:rPr>
          <w:rFonts w:ascii="Times New Roman" w:eastAsia="Times New Roman" w:hAnsi="Times New Roman" w:cs="Times New Roman"/>
          <w:sz w:val="24"/>
        </w:rPr>
        <w:t>§10</w:t>
      </w:r>
      <w:r w:rsidR="00DE23A0" w:rsidRPr="00F60EC4">
        <w:rPr>
          <w:rFonts w:ascii="Times New Roman" w:eastAsia="Times New Roman" w:hAnsi="Times New Roman" w:cs="Times New Roman"/>
          <w:sz w:val="24"/>
        </w:rPr>
        <w:t xml:space="preserve"> ods. 3 písm. a) a b) zákona č. 583/2004 </w:t>
      </w:r>
      <w:proofErr w:type="spellStart"/>
      <w:r w:rsidR="00DE23A0" w:rsidRPr="00F60EC4">
        <w:rPr>
          <w:rFonts w:ascii="Times New Roman" w:eastAsia="Times New Roman" w:hAnsi="Times New Roman" w:cs="Times New Roman"/>
          <w:sz w:val="24"/>
        </w:rPr>
        <w:t>Z.z</w:t>
      </w:r>
      <w:proofErr w:type="spellEnd"/>
      <w:r w:rsidR="00DE23A0" w:rsidRPr="00F60EC4">
        <w:rPr>
          <w:rFonts w:ascii="Times New Roman" w:eastAsia="Times New Roman" w:hAnsi="Times New Roman" w:cs="Times New Roman"/>
          <w:sz w:val="24"/>
        </w:rPr>
        <w:t>. o rozpočtových pravidlách územnej samosprávy a o zmene a doplnení niektorých zákonov v znení neskorších</w:t>
      </w:r>
      <w:r>
        <w:rPr>
          <w:rFonts w:ascii="Times New Roman" w:eastAsia="Times New Roman" w:hAnsi="Times New Roman" w:cs="Times New Roman"/>
          <w:sz w:val="24"/>
        </w:rPr>
        <w:t xml:space="preserve"> predpisov</w:t>
      </w:r>
      <w:r w:rsidR="00DE23A0">
        <w:rPr>
          <w:rFonts w:ascii="Times New Roman" w:eastAsia="Times New Roman" w:hAnsi="Times New Roman" w:cs="Times New Roman"/>
          <w:i/>
          <w:sz w:val="24"/>
        </w:rPr>
        <w:t xml:space="preserve">.  </w:t>
      </w:r>
    </w:p>
    <w:p w14:paraId="41475C59" w14:textId="77777777" w:rsidR="00E00498" w:rsidRDefault="00DE23A0" w:rsidP="00F60EC4">
      <w:pPr>
        <w:spacing w:after="0"/>
        <w:ind w:left="687"/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</w:p>
    <w:p w14:paraId="69AE9EF1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Prebytok rozpočtu v sume </w:t>
      </w:r>
      <w:r w:rsidR="00F60EC4">
        <w:rPr>
          <w:rFonts w:ascii="Times New Roman" w:eastAsia="Times New Roman" w:hAnsi="Times New Roman" w:cs="Times New Roman"/>
          <w:b/>
          <w:sz w:val="24"/>
        </w:rPr>
        <w:t>67 622,35</w:t>
      </w:r>
      <w:r>
        <w:rPr>
          <w:rFonts w:ascii="Times New Roman" w:eastAsia="Times New Roman" w:hAnsi="Times New Roman" w:cs="Times New Roman"/>
          <w:b/>
          <w:sz w:val="24"/>
        </w:rPr>
        <w:t xml:space="preserve"> EUR </w:t>
      </w:r>
      <w:r>
        <w:rPr>
          <w:rFonts w:ascii="Times New Roman" w:eastAsia="Times New Roman" w:hAnsi="Times New Roman" w:cs="Times New Roman"/>
          <w:sz w:val="24"/>
        </w:rPr>
        <w:t xml:space="preserve">zistený podľa ustanovenia § 10 ods. 3 písm. a) a b) zákona č. 583/2004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o rozpočtových pravidlách územnej samosprávy a o zmene a doplnení niektorých zákonov v znení neskorších predpisov, bol upravený o: </w:t>
      </w:r>
    </w:p>
    <w:p w14:paraId="6B147C55" w14:textId="707DF3C4" w:rsidR="00E00498" w:rsidRPr="00C52CD0" w:rsidRDefault="00DE23A0">
      <w:pPr>
        <w:numPr>
          <w:ilvl w:val="0"/>
          <w:numId w:val="4"/>
        </w:numPr>
        <w:spacing w:after="4" w:line="265" w:lineRule="auto"/>
        <w:ind w:right="281" w:hanging="379"/>
        <w:jc w:val="both"/>
        <w:rPr>
          <w:color w:val="auto"/>
        </w:rPr>
      </w:pPr>
      <w:r w:rsidRPr="00C52CD0">
        <w:rPr>
          <w:rFonts w:ascii="Times New Roman" w:eastAsia="Times New Roman" w:hAnsi="Times New Roman" w:cs="Times New Roman"/>
          <w:color w:val="auto"/>
          <w:sz w:val="24"/>
        </w:rPr>
        <w:t xml:space="preserve">nevyčerpané prostriedky školskej jedálne v sume </w:t>
      </w:r>
      <w:r w:rsidR="004B23C8" w:rsidRPr="00C52CD0">
        <w:rPr>
          <w:rFonts w:ascii="Times New Roman" w:eastAsia="Times New Roman" w:hAnsi="Times New Roman" w:cs="Times New Roman"/>
          <w:color w:val="auto"/>
          <w:sz w:val="24"/>
        </w:rPr>
        <w:t>208,07</w:t>
      </w:r>
      <w:r w:rsidRPr="00C52CD0">
        <w:rPr>
          <w:rFonts w:ascii="Times New Roman" w:eastAsia="Times New Roman" w:hAnsi="Times New Roman" w:cs="Times New Roman"/>
          <w:color w:val="auto"/>
          <w:sz w:val="24"/>
        </w:rPr>
        <w:t xml:space="preserve"> EUR,  </w:t>
      </w:r>
    </w:p>
    <w:p w14:paraId="0BF2C198" w14:textId="1CB579D1" w:rsidR="00E00498" w:rsidRPr="00926F95" w:rsidRDefault="00DE23A0">
      <w:pPr>
        <w:numPr>
          <w:ilvl w:val="0"/>
          <w:numId w:val="4"/>
        </w:numPr>
        <w:spacing w:after="4" w:line="265" w:lineRule="auto"/>
        <w:ind w:right="281" w:hanging="379"/>
        <w:jc w:val="both"/>
        <w:rPr>
          <w:color w:val="auto"/>
        </w:rPr>
      </w:pPr>
      <w:r w:rsidRPr="00926F95">
        <w:rPr>
          <w:rFonts w:ascii="Times New Roman" w:eastAsia="Times New Roman" w:hAnsi="Times New Roman" w:cs="Times New Roman"/>
          <w:color w:val="auto"/>
          <w:sz w:val="24"/>
        </w:rPr>
        <w:t xml:space="preserve">nevyčerpané prostriedky projekt MOPS v sume </w:t>
      </w:r>
      <w:r w:rsidR="00926F95" w:rsidRPr="00926F95">
        <w:rPr>
          <w:rFonts w:ascii="Times New Roman" w:eastAsia="Times New Roman" w:hAnsi="Times New Roman" w:cs="Times New Roman"/>
          <w:color w:val="auto"/>
          <w:sz w:val="24"/>
        </w:rPr>
        <w:t>49 299,04</w:t>
      </w:r>
      <w:r w:rsidRPr="00926F95">
        <w:rPr>
          <w:rFonts w:ascii="Times New Roman" w:eastAsia="Times New Roman" w:hAnsi="Times New Roman" w:cs="Times New Roman"/>
          <w:color w:val="auto"/>
          <w:sz w:val="24"/>
        </w:rPr>
        <w:t xml:space="preserve"> EUR. </w:t>
      </w:r>
    </w:p>
    <w:p w14:paraId="7AF9894E" w14:textId="3CA360EF" w:rsidR="00E00498" w:rsidRPr="00926F95" w:rsidRDefault="00DE23A0">
      <w:pPr>
        <w:numPr>
          <w:ilvl w:val="0"/>
          <w:numId w:val="4"/>
        </w:numPr>
        <w:spacing w:after="4" w:line="265" w:lineRule="auto"/>
        <w:ind w:right="281" w:hanging="379"/>
        <w:jc w:val="both"/>
        <w:rPr>
          <w:color w:val="auto"/>
        </w:rPr>
      </w:pPr>
      <w:r w:rsidRPr="00926F95">
        <w:rPr>
          <w:rFonts w:ascii="Times New Roman" w:eastAsia="Times New Roman" w:hAnsi="Times New Roman" w:cs="Times New Roman"/>
          <w:color w:val="auto"/>
          <w:sz w:val="24"/>
        </w:rPr>
        <w:t xml:space="preserve">nevyčerpané prostriedky stravného – hmotná núdza MŠ  </w:t>
      </w:r>
      <w:r w:rsidR="00926F95" w:rsidRPr="00926F95">
        <w:rPr>
          <w:rFonts w:ascii="Times New Roman" w:eastAsia="Times New Roman" w:hAnsi="Times New Roman" w:cs="Times New Roman"/>
          <w:color w:val="auto"/>
          <w:sz w:val="24"/>
        </w:rPr>
        <w:t>1 897</w:t>
      </w:r>
      <w:r w:rsidRPr="00926F95">
        <w:rPr>
          <w:rFonts w:ascii="Times New Roman" w:eastAsia="Times New Roman" w:hAnsi="Times New Roman" w:cs="Times New Roman"/>
          <w:color w:val="auto"/>
          <w:sz w:val="24"/>
        </w:rPr>
        <w:t xml:space="preserve"> EUR </w:t>
      </w:r>
    </w:p>
    <w:p w14:paraId="5F30EC9A" w14:textId="4CB80743" w:rsidR="00926F95" w:rsidRPr="00926F95" w:rsidRDefault="00926F95" w:rsidP="00926F95">
      <w:pPr>
        <w:numPr>
          <w:ilvl w:val="0"/>
          <w:numId w:val="4"/>
        </w:numPr>
        <w:spacing w:after="4" w:line="265" w:lineRule="auto"/>
        <w:ind w:right="281" w:hanging="379"/>
        <w:jc w:val="both"/>
        <w:rPr>
          <w:color w:val="auto"/>
        </w:rPr>
      </w:pPr>
      <w:r w:rsidRPr="00926F95">
        <w:rPr>
          <w:rFonts w:ascii="Times New Roman" w:eastAsia="Times New Roman" w:hAnsi="Times New Roman" w:cs="Times New Roman"/>
          <w:color w:val="auto"/>
          <w:sz w:val="24"/>
        </w:rPr>
        <w:t xml:space="preserve">nevyčerpané prostriedky stravného – hmotná núdza ZŠ 7 066,50 EUR </w:t>
      </w:r>
    </w:p>
    <w:p w14:paraId="5C59291B" w14:textId="75891039" w:rsidR="00926F95" w:rsidRPr="00F60EC4" w:rsidRDefault="00926F95">
      <w:pPr>
        <w:numPr>
          <w:ilvl w:val="0"/>
          <w:numId w:val="4"/>
        </w:numPr>
        <w:spacing w:after="4" w:line="265" w:lineRule="auto"/>
        <w:ind w:right="281" w:hanging="379"/>
        <w:jc w:val="both"/>
        <w:rPr>
          <w:color w:val="FF0000"/>
        </w:rPr>
      </w:pPr>
      <w:r w:rsidRPr="00926F95">
        <w:rPr>
          <w:rFonts w:ascii="Times New Roman" w:eastAsia="Times New Roman" w:hAnsi="Times New Roman" w:cs="Times New Roman"/>
          <w:color w:val="auto"/>
          <w:sz w:val="24"/>
        </w:rPr>
        <w:t xml:space="preserve">nevyčerpané prostriedky </w:t>
      </w:r>
      <w:r>
        <w:rPr>
          <w:rFonts w:ascii="Times New Roman" w:eastAsia="Times New Roman" w:hAnsi="Times New Roman" w:cs="Times New Roman"/>
          <w:color w:val="auto"/>
          <w:sz w:val="24"/>
        </w:rPr>
        <w:t>TSP 7 182,11 EUR</w:t>
      </w:r>
    </w:p>
    <w:p w14:paraId="5215722A" w14:textId="77F8EEDE" w:rsidR="00E00498" w:rsidRPr="00926F95" w:rsidRDefault="00DE23A0">
      <w:pPr>
        <w:numPr>
          <w:ilvl w:val="0"/>
          <w:numId w:val="4"/>
        </w:numPr>
        <w:spacing w:after="4" w:line="265" w:lineRule="auto"/>
        <w:ind w:right="281" w:hanging="379"/>
        <w:jc w:val="both"/>
        <w:rPr>
          <w:color w:val="auto"/>
        </w:rPr>
      </w:pPr>
      <w:r w:rsidRPr="00926F95">
        <w:rPr>
          <w:rFonts w:ascii="Times New Roman" w:eastAsia="Times New Roman" w:hAnsi="Times New Roman" w:cs="Times New Roman"/>
          <w:color w:val="auto"/>
          <w:sz w:val="24"/>
        </w:rPr>
        <w:t xml:space="preserve">nevyčerpané prostriedky MŠ novostavby v sume </w:t>
      </w:r>
      <w:r w:rsidR="00510E7C" w:rsidRPr="00926F95">
        <w:rPr>
          <w:rFonts w:ascii="Times New Roman" w:eastAsia="Times New Roman" w:hAnsi="Times New Roman" w:cs="Times New Roman"/>
          <w:color w:val="auto"/>
          <w:sz w:val="24"/>
        </w:rPr>
        <w:t>279,42</w:t>
      </w:r>
      <w:r w:rsidRPr="00926F95">
        <w:rPr>
          <w:rFonts w:ascii="Times New Roman" w:eastAsia="Times New Roman" w:hAnsi="Times New Roman" w:cs="Times New Roman"/>
          <w:color w:val="auto"/>
          <w:sz w:val="24"/>
        </w:rPr>
        <w:t xml:space="preserve"> EUR. </w:t>
      </w:r>
    </w:p>
    <w:p w14:paraId="6F9E7082" w14:textId="4E5CAB10" w:rsidR="00926F95" w:rsidRPr="00926F95" w:rsidRDefault="00926F95">
      <w:pPr>
        <w:numPr>
          <w:ilvl w:val="0"/>
          <w:numId w:val="4"/>
        </w:numPr>
        <w:spacing w:after="4" w:line="265" w:lineRule="auto"/>
        <w:ind w:right="281" w:hanging="379"/>
        <w:jc w:val="both"/>
        <w:rPr>
          <w:color w:val="auto"/>
        </w:rPr>
      </w:pPr>
      <w:r w:rsidRPr="00926F95">
        <w:rPr>
          <w:rFonts w:ascii="Times New Roman" w:eastAsia="Times New Roman" w:hAnsi="Times New Roman" w:cs="Times New Roman"/>
          <w:color w:val="auto"/>
          <w:sz w:val="24"/>
        </w:rPr>
        <w:t>nevyčerpané prostriedky MŠ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17 397,07 EUR</w:t>
      </w:r>
    </w:p>
    <w:p w14:paraId="09FE5BA9" w14:textId="5A75A6D1" w:rsidR="00926F95" w:rsidRPr="00926F95" w:rsidRDefault="00926F95">
      <w:pPr>
        <w:numPr>
          <w:ilvl w:val="0"/>
          <w:numId w:val="4"/>
        </w:numPr>
        <w:spacing w:after="4" w:line="265" w:lineRule="auto"/>
        <w:ind w:right="281" w:hanging="379"/>
        <w:jc w:val="both"/>
        <w:rPr>
          <w:color w:val="auto"/>
        </w:rPr>
      </w:pPr>
      <w:r w:rsidRPr="00926F95">
        <w:rPr>
          <w:rFonts w:ascii="Times New Roman" w:eastAsia="Times New Roman" w:hAnsi="Times New Roman" w:cs="Times New Roman"/>
          <w:color w:val="auto"/>
          <w:sz w:val="24"/>
        </w:rPr>
        <w:t xml:space="preserve">nevyčerpané prostriedky </w:t>
      </w:r>
      <w:r>
        <w:rPr>
          <w:rFonts w:ascii="Times New Roman" w:eastAsia="Times New Roman" w:hAnsi="Times New Roman" w:cs="Times New Roman"/>
          <w:color w:val="auto"/>
          <w:sz w:val="24"/>
        </w:rPr>
        <w:t>Z</w:t>
      </w:r>
      <w:r w:rsidRPr="00926F95">
        <w:rPr>
          <w:rFonts w:ascii="Times New Roman" w:eastAsia="Times New Roman" w:hAnsi="Times New Roman" w:cs="Times New Roman"/>
          <w:color w:val="auto"/>
          <w:sz w:val="24"/>
        </w:rPr>
        <w:t>Š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11 144,11 EUR</w:t>
      </w:r>
    </w:p>
    <w:p w14:paraId="220FDAE4" w14:textId="1DF50416" w:rsidR="00E00498" w:rsidRPr="00F60EC4" w:rsidRDefault="00DE23A0">
      <w:pPr>
        <w:spacing w:after="0"/>
        <w:ind w:left="687"/>
        <w:rPr>
          <w:color w:val="FF0000"/>
        </w:rPr>
      </w:pPr>
      <w:r w:rsidRPr="00F60EC4">
        <w:rPr>
          <w:rFonts w:ascii="Times New Roman" w:eastAsia="Times New Roman" w:hAnsi="Times New Roman" w:cs="Times New Roman"/>
          <w:color w:val="FF0000"/>
          <w:sz w:val="24"/>
        </w:rPr>
        <w:t xml:space="preserve">                             </w:t>
      </w:r>
    </w:p>
    <w:p w14:paraId="554D11F4" w14:textId="77777777" w:rsidR="00E00498" w:rsidRDefault="00DE23A0">
      <w:pPr>
        <w:spacing w:after="30"/>
        <w:ind w:left="687"/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</w:p>
    <w:p w14:paraId="08B68F2B" w14:textId="08748A11" w:rsidR="00E00498" w:rsidRPr="00AA44F0" w:rsidRDefault="00DE23A0">
      <w:pPr>
        <w:spacing w:after="5" w:line="270" w:lineRule="auto"/>
        <w:ind w:left="682" w:hanging="10"/>
        <w:rPr>
          <w:color w:val="auto"/>
        </w:rPr>
      </w:pPr>
      <w:r>
        <w:rPr>
          <w:rFonts w:ascii="Times New Roman" w:eastAsia="Times New Roman" w:hAnsi="Times New Roman" w:cs="Times New Roman"/>
          <w:b/>
          <w:sz w:val="24"/>
        </w:rPr>
        <w:t>Na základe uvedených skutočností navrhujeme tvorbu rezervného fondu za rok 202</w:t>
      </w:r>
      <w:r w:rsidR="00F60EC4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vo výške </w:t>
      </w:r>
      <w:r w:rsidRPr="00AA44F0">
        <w:rPr>
          <w:rFonts w:ascii="Times New Roman" w:eastAsia="Times New Roman" w:hAnsi="Times New Roman" w:cs="Times New Roman"/>
          <w:b/>
          <w:color w:val="auto"/>
          <w:sz w:val="24"/>
        </w:rPr>
        <w:t>2</w:t>
      </w:r>
      <w:r w:rsidR="00AA44F0" w:rsidRPr="00AA44F0">
        <w:rPr>
          <w:rFonts w:ascii="Times New Roman" w:eastAsia="Times New Roman" w:hAnsi="Times New Roman" w:cs="Times New Roman"/>
          <w:b/>
          <w:color w:val="auto"/>
          <w:sz w:val="24"/>
        </w:rPr>
        <w:t>7 828,95</w:t>
      </w:r>
      <w:r w:rsidRPr="00AA44F0">
        <w:rPr>
          <w:rFonts w:ascii="Times New Roman" w:eastAsia="Times New Roman" w:hAnsi="Times New Roman" w:cs="Times New Roman"/>
          <w:b/>
          <w:color w:val="auto"/>
          <w:sz w:val="24"/>
        </w:rPr>
        <w:t xml:space="preserve"> EUR.  </w:t>
      </w:r>
    </w:p>
    <w:p w14:paraId="5E9F09B6" w14:textId="77777777" w:rsidR="00E00498" w:rsidRDefault="00DE23A0">
      <w:pPr>
        <w:spacing w:after="14"/>
        <w:ind w:left="6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6446196" w14:textId="77777777" w:rsidR="00E00498" w:rsidRDefault="00DE23A0">
      <w:pPr>
        <w:spacing w:after="13"/>
        <w:ind w:left="68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860827F" w14:textId="77777777" w:rsidR="00E00498" w:rsidRPr="00DC299C" w:rsidRDefault="00DE23A0">
      <w:pPr>
        <w:pStyle w:val="Nadpis2"/>
        <w:spacing w:line="259" w:lineRule="auto"/>
        <w:ind w:left="687" w:firstLine="0"/>
        <w:rPr>
          <w:color w:val="0070C0"/>
        </w:rPr>
      </w:pPr>
      <w:r w:rsidRPr="00DC299C">
        <w:rPr>
          <w:color w:val="0070C0"/>
        </w:rPr>
        <w:lastRenderedPageBreak/>
        <w:t xml:space="preserve">5. Tvorba a použitie prostriedkov fondov  </w:t>
      </w:r>
      <w:r w:rsidRPr="00DC299C">
        <w:rPr>
          <w:b w:val="0"/>
          <w:color w:val="0070C0"/>
          <w:sz w:val="24"/>
        </w:rPr>
        <w:t xml:space="preserve"> </w:t>
      </w:r>
    </w:p>
    <w:p w14:paraId="097B1529" w14:textId="77777777" w:rsidR="00E00498" w:rsidRPr="00DC299C" w:rsidRDefault="00DE23A0">
      <w:pPr>
        <w:spacing w:after="30"/>
        <w:ind w:left="687"/>
        <w:rPr>
          <w:color w:val="0070C0"/>
        </w:rPr>
      </w:pPr>
      <w:r w:rsidRPr="00DC299C"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</w:p>
    <w:p w14:paraId="51E78343" w14:textId="77777777" w:rsidR="00E00498" w:rsidRDefault="00DE23A0">
      <w:pPr>
        <w:pStyle w:val="Nadpis3"/>
        <w:ind w:left="682"/>
      </w:pPr>
      <w:r>
        <w:t>Rezervný fond</w:t>
      </w:r>
      <w:r>
        <w:rPr>
          <w:b w:val="0"/>
        </w:rPr>
        <w:t xml:space="preserve"> </w:t>
      </w:r>
    </w:p>
    <w:p w14:paraId="39A3721D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Obec vytvára rezervný fond v zmysle ustanovenia § 15 zákona č.583/2004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v </w:t>
      </w:r>
      <w:proofErr w:type="spellStart"/>
      <w:r>
        <w:rPr>
          <w:rFonts w:ascii="Times New Roman" w:eastAsia="Times New Roman" w:hAnsi="Times New Roman" w:cs="Times New Roman"/>
          <w:sz w:val="24"/>
        </w:rPr>
        <w:t>z.n.p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.. O použití rezervného fondu rozhoduje obecné zastupiteľstvo. Obec vedie rezervný fond na samostatnom bankovom účte.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367" w:type="dxa"/>
        <w:tblInd w:w="796" w:type="dxa"/>
        <w:tblCellMar>
          <w:top w:w="6" w:type="dxa"/>
          <w:left w:w="97" w:type="dxa"/>
          <w:right w:w="714" w:type="dxa"/>
        </w:tblCellMar>
        <w:tblLook w:val="04A0" w:firstRow="1" w:lastRow="0" w:firstColumn="1" w:lastColumn="0" w:noHBand="0" w:noVBand="1"/>
      </w:tblPr>
      <w:tblGrid>
        <w:gridCol w:w="5106"/>
        <w:gridCol w:w="4261"/>
      </w:tblGrid>
      <w:tr w:rsidR="00E00498" w14:paraId="4E72AAF7" w14:textId="77777777">
        <w:trPr>
          <w:trHeight w:val="283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4E5D9508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Fond rezervný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72B2D38" w14:textId="77777777" w:rsidR="00E00498" w:rsidRDefault="00DE23A0">
            <w:pPr>
              <w:ind w:left="6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Suma v EUR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093D06F1" w14:textId="77777777">
        <w:trPr>
          <w:trHeight w:val="287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1595AE" w14:textId="77777777" w:rsidR="00E00498" w:rsidRDefault="00DE23A0" w:rsidP="00F60EC4">
            <w:r>
              <w:rPr>
                <w:rFonts w:ascii="Times New Roman" w:eastAsia="Times New Roman" w:hAnsi="Times New Roman" w:cs="Times New Roman"/>
                <w:sz w:val="24"/>
              </w:rPr>
              <w:t>ZS k 1.1.202</w:t>
            </w:r>
            <w:r w:rsidR="00F60EC4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1C06C7" w14:textId="77777777" w:rsidR="00E00498" w:rsidRDefault="00F60EC4" w:rsidP="00F60EC4">
            <w:pPr>
              <w:ind w:left="6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17 315,15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1357D16A" w14:textId="77777777">
        <w:trPr>
          <w:trHeight w:val="562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400EC4" w14:textId="77777777" w:rsidR="00E00498" w:rsidRDefault="00DE23A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Prírastky - z prebytku rozpočtu za uplynulý                    rozpočtový rok 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83260F" w14:textId="77777777" w:rsidR="00E00498" w:rsidRPr="00AA44F0" w:rsidRDefault="00F60EC4" w:rsidP="00F60EC4">
            <w:pPr>
              <w:ind w:left="607"/>
              <w:jc w:val="center"/>
            </w:pPr>
            <w:r w:rsidRPr="00AA44F0">
              <w:rPr>
                <w:rFonts w:ascii="Times New Roman" w:eastAsia="Times New Roman" w:hAnsi="Times New Roman" w:cs="Times New Roman"/>
                <w:sz w:val="24"/>
              </w:rPr>
              <w:t xml:space="preserve"> 2 076,98</w:t>
            </w:r>
            <w:r w:rsidR="00DE23A0" w:rsidRPr="00AA44F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3A8914D7" w14:textId="77777777">
        <w:trPr>
          <w:trHeight w:val="286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097952" w14:textId="77777777" w:rsidR="00E00498" w:rsidRDefault="00DE23A0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- ostatné prírastky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7FFFE7" w14:textId="77777777" w:rsidR="00E00498" w:rsidRDefault="00DE23A0" w:rsidP="00F60EC4">
            <w:pPr>
              <w:ind w:left="6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583D8CFF" w14:textId="77777777">
        <w:trPr>
          <w:trHeight w:val="838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F1405E" w14:textId="77777777" w:rsidR="00E00498" w:rsidRDefault="00DE23A0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Úbytky   - použitie rezervného fondu : </w:t>
            </w:r>
          </w:p>
          <w:p w14:paraId="3D3F1BD5" w14:textId="77777777" w:rsidR="00E00498" w:rsidRDefault="00DE23A0">
            <w:pPr>
              <w:numPr>
                <w:ilvl w:val="0"/>
                <w:numId w:val="10"/>
              </w:numPr>
              <w:spacing w:after="19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splátka úveru      </w:t>
            </w:r>
          </w:p>
          <w:p w14:paraId="391B915F" w14:textId="77777777" w:rsidR="00E00498" w:rsidRDefault="00DE23A0">
            <w:pPr>
              <w:numPr>
                <w:ilvl w:val="0"/>
                <w:numId w:val="10"/>
              </w:numPr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kapitálové výdavky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A4BEED" w14:textId="77777777" w:rsidR="00E00498" w:rsidRDefault="00DE23A0" w:rsidP="00F60EC4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</w:t>
            </w:r>
            <w:r w:rsidR="00F60EC4">
              <w:rPr>
                <w:rFonts w:ascii="Times New Roman" w:eastAsia="Times New Roman" w:hAnsi="Times New Roman" w:cs="Times New Roman"/>
                <w:sz w:val="24"/>
              </w:rPr>
              <w:t xml:space="preserve"> 6 000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F60EC4">
              <w:rPr>
                <w:rFonts w:ascii="Times New Roman" w:eastAsia="Times New Roman" w:hAnsi="Times New Roman" w:cs="Times New Roman"/>
                <w:sz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21E5C84C" w14:textId="77777777">
        <w:trPr>
          <w:trHeight w:val="288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56F910" w14:textId="77777777" w:rsidR="00E00498" w:rsidRDefault="00DE23A0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- krytie schodku rozpočtu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9DC044" w14:textId="77777777" w:rsidR="00E00498" w:rsidRDefault="00DE23A0">
            <w:pPr>
              <w:ind w:left="6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1786623C" w14:textId="77777777">
        <w:trPr>
          <w:trHeight w:val="287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41CC0D" w14:textId="77777777" w:rsidR="00E00498" w:rsidRDefault="00DE23A0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- ostatné úbytky 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3DCA4B" w14:textId="77777777" w:rsidR="00E00498" w:rsidRDefault="00DE23A0">
            <w:pPr>
              <w:ind w:left="6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00498" w14:paraId="450FB37C" w14:textId="77777777">
        <w:trPr>
          <w:trHeight w:val="283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19735A1D" w14:textId="77777777" w:rsidR="00E00498" w:rsidRDefault="00DE23A0" w:rsidP="00F60EC4">
            <w:r>
              <w:rPr>
                <w:rFonts w:ascii="Times New Roman" w:eastAsia="Times New Roman" w:hAnsi="Times New Roman" w:cs="Times New Roman"/>
                <w:sz w:val="24"/>
              </w:rPr>
              <w:t>KZ k 31.12.202</w:t>
            </w:r>
            <w:r w:rsidR="00F60EC4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954CB7F" w14:textId="77777777" w:rsidR="00E00498" w:rsidRDefault="00DE23A0" w:rsidP="00F60EC4">
            <w:pPr>
              <w:ind w:left="6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F60EC4">
              <w:rPr>
                <w:rFonts w:ascii="Times New Roman" w:eastAsia="Times New Roman" w:hAnsi="Times New Roman" w:cs="Times New Roman"/>
                <w:b/>
                <w:sz w:val="24"/>
              </w:rPr>
              <w:t>3 392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="00F60EC4"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66568B4" w14:textId="77777777" w:rsidR="00E00498" w:rsidRDefault="00DE23A0">
      <w:pPr>
        <w:spacing w:after="25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7B6E6DE5" w14:textId="77777777" w:rsidR="00E00498" w:rsidRDefault="00DE23A0">
      <w:pPr>
        <w:spacing w:after="4"/>
        <w:ind w:left="682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Sociálny fond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567AE659" w14:textId="77777777" w:rsidR="00E00498" w:rsidRDefault="00DE23A0">
      <w:pPr>
        <w:spacing w:after="5" w:line="269" w:lineRule="auto"/>
        <w:ind w:left="682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Tvorbu a použitie sociálneho fondu upravuje kolektívna zmluva. Obec vedie sociálny fond na samostatnom bankovom účte.    </w:t>
      </w:r>
    </w:p>
    <w:p w14:paraId="43E3BD6C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2E6B0F4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tbl>
      <w:tblPr>
        <w:tblStyle w:val="TableGrid"/>
        <w:tblW w:w="9367" w:type="dxa"/>
        <w:tblInd w:w="796" w:type="dxa"/>
        <w:tblCellMar>
          <w:top w:w="7" w:type="dxa"/>
          <w:left w:w="97" w:type="dxa"/>
        </w:tblCellMar>
        <w:tblLook w:val="04A0" w:firstRow="1" w:lastRow="0" w:firstColumn="1" w:lastColumn="0" w:noHBand="0" w:noVBand="1"/>
      </w:tblPr>
      <w:tblGrid>
        <w:gridCol w:w="5106"/>
        <w:gridCol w:w="4261"/>
      </w:tblGrid>
      <w:tr w:rsidR="00E00498" w14:paraId="67FDDAED" w14:textId="77777777">
        <w:trPr>
          <w:trHeight w:val="283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71F3684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Sociálny fond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437B306F" w14:textId="77777777" w:rsidR="00E00498" w:rsidRDefault="00DE23A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Suma v EUR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66B199C8" w14:textId="77777777">
        <w:trPr>
          <w:trHeight w:val="287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C4B6AE" w14:textId="77777777" w:rsidR="00E00498" w:rsidRDefault="00DE23A0" w:rsidP="00F306DF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ZS k 1.1.202</w:t>
            </w:r>
            <w:r w:rsidR="00F306DF">
              <w:rPr>
                <w:rFonts w:ascii="Times New Roman" w:eastAsia="Times New Roman" w:hAnsi="Times New Roman" w:cs="Times New Roman"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A0D8FF" w14:textId="77777777" w:rsidR="00E00498" w:rsidRDefault="00DE23A0" w:rsidP="00F306DF">
            <w:pPr>
              <w:ind w:right="10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F306DF">
              <w:rPr>
                <w:rFonts w:ascii="Times New Roman" w:eastAsia="Times New Roman" w:hAnsi="Times New Roman" w:cs="Times New Roman"/>
                <w:b/>
                <w:sz w:val="24"/>
              </w:rPr>
              <w:t>2 401,19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38AE94D3" w14:textId="77777777">
        <w:trPr>
          <w:trHeight w:val="286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65841E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Prírastky - povinný prídel                 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8A5368" w14:textId="0680B489" w:rsidR="00E00498" w:rsidRPr="00AA44F0" w:rsidRDefault="004F5479" w:rsidP="004F5479">
            <w:pPr>
              <w:ind w:right="107"/>
              <w:jc w:val="right"/>
              <w:rPr>
                <w:color w:val="auto"/>
              </w:rPr>
            </w:pPr>
            <w:r w:rsidRPr="00AA44F0">
              <w:rPr>
                <w:rFonts w:ascii="Times New Roman" w:eastAsia="Times New Roman" w:hAnsi="Times New Roman" w:cs="Times New Roman"/>
                <w:color w:val="auto"/>
                <w:sz w:val="24"/>
              </w:rPr>
              <w:t>6 091</w:t>
            </w:r>
            <w:r w:rsidR="00F306DF" w:rsidRPr="00AA44F0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 w:rsidRPr="00AA44F0">
              <w:rPr>
                <w:rFonts w:ascii="Times New Roman" w:eastAsia="Times New Roman" w:hAnsi="Times New Roman" w:cs="Times New Roman"/>
                <w:color w:val="auto"/>
                <w:sz w:val="24"/>
              </w:rPr>
              <w:t>85</w:t>
            </w:r>
            <w:r w:rsidR="00DE23A0" w:rsidRPr="00AA44F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E00498" w14:paraId="2127DFD7" w14:textId="77777777">
        <w:trPr>
          <w:trHeight w:val="288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90268A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              - povinný prídel                      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234556" w14:textId="77777777" w:rsidR="00E00498" w:rsidRPr="00AA44F0" w:rsidRDefault="00DE23A0">
            <w:pPr>
              <w:ind w:right="47"/>
              <w:jc w:val="right"/>
              <w:rPr>
                <w:color w:val="auto"/>
              </w:rPr>
            </w:pPr>
            <w:r w:rsidRPr="00AA44F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E00498" w14:paraId="79E9EA10" w14:textId="77777777">
        <w:trPr>
          <w:trHeight w:val="286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C30EA7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              - ostatné prírastky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15E474" w14:textId="77777777" w:rsidR="00E00498" w:rsidRPr="00AA44F0" w:rsidRDefault="00DE23A0">
            <w:pPr>
              <w:ind w:right="47"/>
              <w:jc w:val="right"/>
              <w:rPr>
                <w:color w:val="auto"/>
              </w:rPr>
            </w:pPr>
            <w:r w:rsidRPr="00AA44F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E00498" w14:paraId="02BB7513" w14:textId="77777777">
        <w:trPr>
          <w:trHeight w:val="286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C5634D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Úbytky   - stravovanie                    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7F325A" w14:textId="394270AD" w:rsidR="00E00498" w:rsidRPr="00AA44F0" w:rsidRDefault="00DE23A0" w:rsidP="004B23C8">
            <w:pPr>
              <w:ind w:right="107"/>
              <w:jc w:val="right"/>
              <w:rPr>
                <w:color w:val="auto"/>
              </w:rPr>
            </w:pPr>
            <w:r w:rsidRPr="00AA44F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  </w:t>
            </w:r>
            <w:r w:rsidR="004B23C8" w:rsidRPr="00AA44F0">
              <w:rPr>
                <w:rFonts w:ascii="Times New Roman" w:eastAsia="Times New Roman" w:hAnsi="Times New Roman" w:cs="Times New Roman"/>
                <w:color w:val="auto"/>
                <w:sz w:val="24"/>
              </w:rPr>
              <w:t>9 628,70</w:t>
            </w:r>
            <w:r w:rsidRPr="00AA44F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E00498" w14:paraId="4490EE55" w14:textId="77777777">
        <w:trPr>
          <w:trHeight w:val="286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870D3A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              - regeneráciu PS              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13542D" w14:textId="77777777" w:rsidR="00E00498" w:rsidRPr="00AA44F0" w:rsidRDefault="00DE23A0">
            <w:pPr>
              <w:ind w:right="47"/>
              <w:jc w:val="right"/>
              <w:rPr>
                <w:color w:val="auto"/>
              </w:rPr>
            </w:pPr>
            <w:r w:rsidRPr="00AA44F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E00498" w14:paraId="24288C72" w14:textId="77777777">
        <w:trPr>
          <w:trHeight w:val="286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13FE43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              - dopravné                          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0DF97A" w14:textId="77777777" w:rsidR="00E00498" w:rsidRPr="00AA44F0" w:rsidRDefault="00DE23A0">
            <w:pPr>
              <w:ind w:right="47"/>
              <w:jc w:val="right"/>
              <w:rPr>
                <w:color w:val="auto"/>
              </w:rPr>
            </w:pPr>
            <w:r w:rsidRPr="00AA44F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E00498" w14:paraId="6C3A6A67" w14:textId="77777777">
        <w:trPr>
          <w:trHeight w:val="289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A0C40F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              - ostatné úbytky                                          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8E5AB4" w14:textId="77777777" w:rsidR="00E00498" w:rsidRPr="00AA44F0" w:rsidRDefault="00DE23A0">
            <w:pPr>
              <w:ind w:right="47"/>
              <w:jc w:val="right"/>
              <w:rPr>
                <w:color w:val="auto"/>
              </w:rPr>
            </w:pPr>
            <w:r w:rsidRPr="00AA44F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E00498" w14:paraId="2250C52A" w14:textId="77777777">
        <w:trPr>
          <w:trHeight w:val="283"/>
        </w:trPr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1810E868" w14:textId="77777777" w:rsidR="00E00498" w:rsidRDefault="00DE23A0" w:rsidP="00F306DF"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KZ k 31.12.202</w:t>
            </w:r>
            <w:r w:rsidR="00F306DF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5BB0A257" w14:textId="68E6AB90" w:rsidR="00E00498" w:rsidRPr="00AA44F0" w:rsidRDefault="004B23C8" w:rsidP="004B23C8">
            <w:pPr>
              <w:ind w:right="107"/>
              <w:jc w:val="right"/>
              <w:rPr>
                <w:color w:val="auto"/>
              </w:rPr>
            </w:pPr>
            <w:r w:rsidRPr="00AA44F0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8 864,34</w:t>
            </w:r>
            <w:r w:rsidR="00DE23A0" w:rsidRPr="00AA44F0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</w:tbl>
    <w:p w14:paraId="0FA8A2C5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FF"/>
          <w:sz w:val="28"/>
        </w:rPr>
        <w:t xml:space="preserve"> </w:t>
      </w:r>
    </w:p>
    <w:p w14:paraId="5379101E" w14:textId="77777777" w:rsidR="00E00498" w:rsidRDefault="00DE23A0">
      <w:pPr>
        <w:spacing w:after="9"/>
        <w:ind w:left="687"/>
      </w:pPr>
      <w:r>
        <w:rPr>
          <w:rFonts w:ascii="Times New Roman" w:eastAsia="Times New Roman" w:hAnsi="Times New Roman" w:cs="Times New Roman"/>
          <w:b/>
          <w:color w:val="0000FF"/>
          <w:sz w:val="28"/>
        </w:rPr>
        <w:t xml:space="preserve"> </w:t>
      </w:r>
    </w:p>
    <w:p w14:paraId="666C43B6" w14:textId="53CD23AD" w:rsidR="00E00498" w:rsidRDefault="00DE23A0">
      <w:pPr>
        <w:pStyle w:val="Nadpis3"/>
        <w:spacing w:after="0" w:line="263" w:lineRule="auto"/>
        <w:ind w:left="682"/>
      </w:pPr>
      <w:r>
        <w:rPr>
          <w:color w:val="0000FF"/>
          <w:sz w:val="28"/>
        </w:rPr>
        <w:t>6. Bilancia aktív a pasív k 31.12.202</w:t>
      </w:r>
      <w:r w:rsidR="004F5479">
        <w:rPr>
          <w:color w:val="0000FF"/>
          <w:sz w:val="28"/>
        </w:rPr>
        <w:t>5</w:t>
      </w:r>
      <w:r>
        <w:rPr>
          <w:color w:val="6600FF"/>
          <w:sz w:val="28"/>
        </w:rPr>
        <w:t xml:space="preserve"> </w:t>
      </w:r>
    </w:p>
    <w:p w14:paraId="626E7DC6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6600FF"/>
          <w:sz w:val="28"/>
        </w:rPr>
        <w:t xml:space="preserve"> </w:t>
      </w:r>
    </w:p>
    <w:p w14:paraId="43DBFAE8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69357849" w14:textId="77777777" w:rsidR="00E00498" w:rsidRDefault="00DE23A0">
      <w:pPr>
        <w:spacing w:after="164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435478D6" w14:textId="77777777" w:rsidR="00E00498" w:rsidRDefault="00DE23A0">
      <w:pPr>
        <w:spacing w:after="4"/>
        <w:ind w:left="682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A K T Í V A  </w:t>
      </w:r>
    </w:p>
    <w:tbl>
      <w:tblPr>
        <w:tblStyle w:val="TableGrid"/>
        <w:tblW w:w="9508" w:type="dxa"/>
        <w:tblInd w:w="682" w:type="dxa"/>
        <w:tblCellMar>
          <w:top w:w="6" w:type="dxa"/>
          <w:left w:w="60" w:type="dxa"/>
          <w:right w:w="103" w:type="dxa"/>
        </w:tblCellMar>
        <w:tblLook w:val="04A0" w:firstRow="1" w:lastRow="0" w:firstColumn="1" w:lastColumn="0" w:noHBand="0" w:noVBand="1"/>
      </w:tblPr>
      <w:tblGrid>
        <w:gridCol w:w="3754"/>
        <w:gridCol w:w="2871"/>
        <w:gridCol w:w="2883"/>
      </w:tblGrid>
      <w:tr w:rsidR="00E00498" w14:paraId="69C80281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AC8E4C" w14:textId="77777777" w:rsidR="00E00498" w:rsidRDefault="00DE23A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Názov  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DBCA4E" w14:textId="77777777" w:rsidR="00E00498" w:rsidRDefault="00DE23A0" w:rsidP="00683AE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PS  k 01.01.202</w:t>
            </w:r>
            <w:r w:rsidR="00683AEC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ED043A" w14:textId="77777777" w:rsidR="00E00498" w:rsidRDefault="00DE23A0" w:rsidP="00683AEC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KS  k  31.12.202</w:t>
            </w:r>
            <w:r w:rsidR="00683AEC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83AEC" w14:paraId="5BF38BA2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14FC1C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Majetok spolu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189190" w14:textId="77777777" w:rsidR="00683AEC" w:rsidRDefault="00683AEC" w:rsidP="00683AEC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1 941 883,92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9547E2" w14:textId="77777777" w:rsidR="00683AEC" w:rsidRDefault="00683AEC" w:rsidP="00683AEC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2 348 967,63 </w:t>
            </w:r>
          </w:p>
        </w:tc>
      </w:tr>
      <w:tr w:rsidR="00683AEC" w14:paraId="1B52C342" w14:textId="77777777">
        <w:trPr>
          <w:trHeight w:val="422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409A39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Neobežný majetok spolu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69446A" w14:textId="77777777" w:rsidR="00683AEC" w:rsidRDefault="00683AEC" w:rsidP="00683AEC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1 438 613,13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7269D5" w14:textId="77777777" w:rsidR="00683AEC" w:rsidRDefault="00683AEC" w:rsidP="00683AEC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2 164 441,50 </w:t>
            </w:r>
          </w:p>
        </w:tc>
      </w:tr>
      <w:tr w:rsidR="00E00498" w14:paraId="778C9689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197B44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z toho :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99AB3B2" w14:textId="77777777" w:rsidR="00E00498" w:rsidRDefault="00DE23A0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ECA542" w14:textId="77777777" w:rsidR="00E00498" w:rsidRDefault="00DE23A0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28215E8F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78037F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</w:rPr>
              <w:t>Dlhodobý nehmotný majetok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2B178D" w14:textId="77777777" w:rsidR="00E00498" w:rsidRDefault="00DE23A0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332BBA" w14:textId="77777777" w:rsidR="00E00498" w:rsidRDefault="00DE23A0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83AEC" w14:paraId="7BC8E5ED" w14:textId="77777777">
        <w:trPr>
          <w:trHeight w:val="422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355237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>Dlhodobý hmotný majetok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9FDFA5" w14:textId="77777777" w:rsidR="00683AEC" w:rsidRDefault="00683AEC" w:rsidP="00683AEC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1 293 116,13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53AAB6" w14:textId="77777777" w:rsidR="00683AEC" w:rsidRDefault="00683AEC" w:rsidP="00683AEC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2 018 944,50 </w:t>
            </w:r>
          </w:p>
        </w:tc>
      </w:tr>
      <w:tr w:rsidR="00683AEC" w14:paraId="00F15B2B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299ED2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>Dlhodobý finančný majetok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BEC385" w14:textId="77777777" w:rsidR="00683AEC" w:rsidRDefault="00683AEC" w:rsidP="00683AE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145 497,00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5F8801" w14:textId="77777777" w:rsidR="00683AEC" w:rsidRDefault="00683AEC" w:rsidP="00683AE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145 497,00 </w:t>
            </w:r>
          </w:p>
        </w:tc>
      </w:tr>
      <w:tr w:rsidR="00683AEC" w14:paraId="073CB72A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433B11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Obežný majetok spolu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3DC8BB" w14:textId="77777777" w:rsidR="00683AEC" w:rsidRDefault="00683AEC" w:rsidP="00683AE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502 819,21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4A6CCD" w14:textId="77777777" w:rsidR="00683AEC" w:rsidRDefault="00683AEC" w:rsidP="00683AE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183 533,43 </w:t>
            </w:r>
          </w:p>
        </w:tc>
      </w:tr>
      <w:tr w:rsidR="00683AEC" w14:paraId="71D6F8FD" w14:textId="77777777">
        <w:trPr>
          <w:trHeight w:val="422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4B6CB2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>z toho :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95C979" w14:textId="77777777" w:rsidR="00683AEC" w:rsidRDefault="00683AEC" w:rsidP="00683AEC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5EF482" w14:textId="77777777" w:rsidR="00683AEC" w:rsidRDefault="00683AEC" w:rsidP="00683AEC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83AEC" w14:paraId="39510F19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1AF2FA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>Zásoby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E83E68" w14:textId="77777777" w:rsidR="00683AEC" w:rsidRDefault="00683AEC" w:rsidP="00683AEC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106,51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AEF09A" w14:textId="77777777" w:rsidR="00683AEC" w:rsidRDefault="00683AEC" w:rsidP="00683AEC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177,64 </w:t>
            </w:r>
          </w:p>
        </w:tc>
      </w:tr>
      <w:tr w:rsidR="00683AEC" w14:paraId="71077A6A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BD1309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>Zúčtovanie medzi subjektami VS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90421E" w14:textId="77777777" w:rsidR="00683AEC" w:rsidRDefault="00683AEC" w:rsidP="00683AEC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4570DC" w14:textId="77777777" w:rsidR="00683AEC" w:rsidRDefault="00683AEC" w:rsidP="00683AEC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83AEC" w14:paraId="44F841BC" w14:textId="77777777">
        <w:trPr>
          <w:trHeight w:val="422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F0342F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>Dlhodobé pohľadávky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0EDCB3" w14:textId="77777777" w:rsidR="00683AEC" w:rsidRDefault="00683AEC" w:rsidP="00683AEC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35688A" w14:textId="77777777" w:rsidR="00683AEC" w:rsidRDefault="00683AEC" w:rsidP="00683AEC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83AEC" w14:paraId="3F7B06F4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FEADB4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 xml:space="preserve">Krátkodobé pohľadávky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5A9526" w14:textId="77777777" w:rsidR="00683AEC" w:rsidRDefault="00683AEC" w:rsidP="00683AE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44 153,22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18CCF0" w14:textId="77777777" w:rsidR="00683AEC" w:rsidRDefault="00683AEC" w:rsidP="00683AE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38 622,24 </w:t>
            </w:r>
          </w:p>
        </w:tc>
      </w:tr>
      <w:tr w:rsidR="00683AEC" w14:paraId="2AD39808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C68A77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 xml:space="preserve">Finančné účty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BAF089" w14:textId="77777777" w:rsidR="00683AEC" w:rsidRDefault="00683AEC" w:rsidP="00683AE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458 559,48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AABAF8" w14:textId="77777777" w:rsidR="00683AEC" w:rsidRDefault="00683AEC" w:rsidP="00683AE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144 733,55 </w:t>
            </w:r>
          </w:p>
        </w:tc>
      </w:tr>
      <w:tr w:rsidR="00E00498" w14:paraId="0F5C6E27" w14:textId="77777777">
        <w:trPr>
          <w:trHeight w:val="422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7C3FE1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</w:rPr>
              <w:t>Poskytnuté návratné fin. výpomoci dlh.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AB4D77" w14:textId="77777777" w:rsidR="00E00498" w:rsidRDefault="00DE23A0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C7A6F3" w14:textId="77777777" w:rsidR="00E00498" w:rsidRDefault="00DE23A0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1EDDDA13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FA98A5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</w:rPr>
              <w:t>Poskytnuté návratné fin. výpomoci krát.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BEE0EA" w14:textId="77777777" w:rsidR="00E00498" w:rsidRDefault="00DE23A0">
            <w:pPr>
              <w:ind w:left="9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C724DC" w14:textId="77777777" w:rsidR="00E00498" w:rsidRDefault="00DE23A0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72CB1A55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03CFB0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Časové rozlíšenie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436309" w14:textId="77777777" w:rsidR="00E00498" w:rsidRDefault="00683AEC" w:rsidP="00683AEC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451,58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3B30C7" w14:textId="77777777" w:rsidR="00E00498" w:rsidRDefault="00683AEC" w:rsidP="00683AEC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992,70</w:t>
            </w:r>
            <w:r w:rsidR="00DE23A0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</w:tbl>
    <w:p w14:paraId="74BE1920" w14:textId="77777777" w:rsidR="00E00498" w:rsidRDefault="00DE23A0">
      <w:pPr>
        <w:spacing w:after="4"/>
        <w:ind w:left="682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P A S Í V 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tbl>
      <w:tblPr>
        <w:tblStyle w:val="TableGrid"/>
        <w:tblW w:w="9508" w:type="dxa"/>
        <w:tblInd w:w="682" w:type="dxa"/>
        <w:tblCellMar>
          <w:top w:w="6" w:type="dxa"/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3754"/>
        <w:gridCol w:w="2871"/>
        <w:gridCol w:w="2883"/>
      </w:tblGrid>
      <w:tr w:rsidR="00E00498" w14:paraId="3872BD06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D6D058" w14:textId="77777777" w:rsidR="00E00498" w:rsidRDefault="00DE23A0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Názov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039337" w14:textId="77777777" w:rsidR="00E00498" w:rsidRDefault="00DE23A0" w:rsidP="00683AEC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PS  k  01.01.202</w:t>
            </w:r>
            <w:r w:rsidR="00683AEC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337741" w14:textId="77777777" w:rsidR="00E00498" w:rsidRDefault="00DE23A0" w:rsidP="00683AEC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KS  k 31.12.202</w:t>
            </w:r>
            <w:r w:rsidR="00683AEC"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83AEC" w14:paraId="698E2FDE" w14:textId="77777777">
        <w:trPr>
          <w:trHeight w:val="422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CA62CD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Vlastné imanie a záväzky spolu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3D213A" w14:textId="77777777" w:rsidR="00683AEC" w:rsidRDefault="00683AEC" w:rsidP="00683AEC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1 941 883,92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305DE0" w14:textId="77777777" w:rsidR="00683AEC" w:rsidRDefault="00683AEC" w:rsidP="00683AEC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2 348 967,63 </w:t>
            </w:r>
          </w:p>
        </w:tc>
      </w:tr>
      <w:tr w:rsidR="00683AEC" w14:paraId="42E27373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CF5229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Vlastné imanie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8FA1B2" w14:textId="77777777" w:rsidR="00683AEC" w:rsidRDefault="00683AEC" w:rsidP="00683AEC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684 488,46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3B095A" w14:textId="77777777" w:rsidR="00683AEC" w:rsidRDefault="00683AEC" w:rsidP="00683AEC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922 901,78 </w:t>
            </w:r>
          </w:p>
        </w:tc>
      </w:tr>
      <w:tr w:rsidR="00683AEC" w14:paraId="1B675223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73CDA2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>z toho :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A484EF" w14:textId="77777777" w:rsidR="00683AEC" w:rsidRDefault="00683AEC" w:rsidP="00683AEC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8CB0CB" w14:textId="77777777" w:rsidR="00683AEC" w:rsidRDefault="00683AEC" w:rsidP="00683AEC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83AEC" w14:paraId="7146EFBE" w14:textId="77777777">
        <w:trPr>
          <w:trHeight w:val="422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C6BBE4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 xml:space="preserve">Oceňovacie rozdiely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22F5FE" w14:textId="77777777" w:rsidR="00683AEC" w:rsidRDefault="00683AEC" w:rsidP="00683AEC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43D4C9" w14:textId="77777777" w:rsidR="00683AEC" w:rsidRDefault="00683AEC" w:rsidP="00683AEC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83AEC" w14:paraId="3AD872A0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684C3A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>Fondy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411ED1" w14:textId="77777777" w:rsidR="00683AEC" w:rsidRDefault="00683AEC" w:rsidP="00683AEC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481848" w14:textId="77777777" w:rsidR="00683AEC" w:rsidRDefault="00683AEC" w:rsidP="00683AEC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83AEC" w14:paraId="74656498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B23054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 xml:space="preserve">Výsledok hospodárenia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F4D5F0" w14:textId="77777777" w:rsidR="00683AEC" w:rsidRDefault="00683AEC" w:rsidP="00683AEC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684 488,46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C046B6" w14:textId="77777777" w:rsidR="00683AEC" w:rsidRDefault="00683AEC" w:rsidP="00683AEC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922 901,78 </w:t>
            </w:r>
          </w:p>
        </w:tc>
      </w:tr>
      <w:tr w:rsidR="00683AEC" w14:paraId="463A16AF" w14:textId="77777777">
        <w:trPr>
          <w:trHeight w:val="423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D10910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Záväzky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558FBE" w14:textId="77777777" w:rsidR="00683AEC" w:rsidRDefault="00683AEC" w:rsidP="00683AEC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177 195,23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783946" w14:textId="77777777" w:rsidR="00683AEC" w:rsidRDefault="00481412" w:rsidP="00481412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358 753</w:t>
            </w:r>
            <w:r w:rsidR="00683AEC">
              <w:rPr>
                <w:rFonts w:ascii="Times New Roman" w:eastAsia="Times New Roman" w:hAnsi="Times New Roman" w:cs="Times New Roman"/>
                <w:color w:val="00000A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98</w:t>
            </w:r>
            <w:r w:rsidR="00683AEC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83AEC" w14:paraId="0D1D0653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8512C3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>z toho :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2D9EDA" w14:textId="77777777" w:rsidR="00683AEC" w:rsidRDefault="00683AEC" w:rsidP="00683AEC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33ED22" w14:textId="77777777" w:rsidR="00683AEC" w:rsidRDefault="00683AEC" w:rsidP="00683AEC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83AEC" w14:paraId="6C5479B7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8850E1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 xml:space="preserve">Rezervy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93A074" w14:textId="77777777" w:rsidR="00683AEC" w:rsidRDefault="00683AEC" w:rsidP="00683AEC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r w:rsidR="00481412">
              <w:rPr>
                <w:rFonts w:ascii="Times New Roman" w:eastAsia="Times New Roman" w:hAnsi="Times New Roman" w:cs="Times New Roman"/>
                <w:color w:val="00000A"/>
                <w:sz w:val="24"/>
              </w:rPr>
              <w:t>1 500,00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7F5E60" w14:textId="77777777" w:rsidR="00683AEC" w:rsidRDefault="00481412" w:rsidP="00683AEC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1 500,00</w:t>
            </w:r>
            <w:r w:rsidR="00683AEC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83AEC" w14:paraId="4714B78C" w14:textId="77777777">
        <w:trPr>
          <w:trHeight w:val="461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CE5098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>Zúčtovanie medzi subjektami VS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F6E5CF" w14:textId="77777777" w:rsidR="00683AEC" w:rsidRDefault="00683AEC" w:rsidP="00683AEC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50 981,88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DB0327" w14:textId="77777777" w:rsidR="00683AEC" w:rsidRDefault="00481412" w:rsidP="00481412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94 265</w:t>
            </w:r>
            <w:r w:rsidR="00683AEC">
              <w:rPr>
                <w:rFonts w:ascii="Times New Roman" w:eastAsia="Times New Roman" w:hAnsi="Times New Roman" w:cs="Times New Roman"/>
                <w:color w:val="00000A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25</w:t>
            </w:r>
            <w:r w:rsidR="00683AEC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83AEC" w14:paraId="4E083DDB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D26189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>Dlhodobé záväzky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F478EC" w14:textId="77777777" w:rsidR="00683AEC" w:rsidRDefault="00683AEC" w:rsidP="00683AEC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14 587,68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CFB965" w14:textId="77777777" w:rsidR="00683AEC" w:rsidRDefault="00481412" w:rsidP="00481412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8 732,44</w:t>
            </w:r>
            <w:r w:rsidR="00683AEC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83AEC" w14:paraId="56A6B2D4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39DAC5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>Krátkodobé záväzky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8A73BC" w14:textId="77777777" w:rsidR="00683AEC" w:rsidRDefault="00683AEC" w:rsidP="00683AEC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15 556,12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86C7AB" w14:textId="77777777" w:rsidR="00683AEC" w:rsidRDefault="00481412" w:rsidP="00481412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24 741</w:t>
            </w:r>
            <w:r w:rsidR="00683AEC">
              <w:rPr>
                <w:rFonts w:ascii="Times New Roman" w:eastAsia="Times New Roman" w:hAnsi="Times New Roman" w:cs="Times New Roman"/>
                <w:color w:val="00000A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84</w:t>
            </w:r>
            <w:r w:rsidR="00683AEC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83AEC" w14:paraId="5D6E7E3D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274256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color w:val="00000A"/>
              </w:rPr>
              <w:t>Bankové úvery a výpomoci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28B67C" w14:textId="77777777" w:rsidR="00683AEC" w:rsidRDefault="00683AEC" w:rsidP="00683AEC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94 569,55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ED7357" w14:textId="77777777" w:rsidR="00683AEC" w:rsidRDefault="00481412" w:rsidP="00481412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229 514</w:t>
            </w:r>
            <w:r w:rsidR="00683AEC">
              <w:rPr>
                <w:rFonts w:ascii="Times New Roman" w:eastAsia="Times New Roman" w:hAnsi="Times New Roman" w:cs="Times New Roman"/>
                <w:color w:val="00000A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45</w:t>
            </w:r>
            <w:r w:rsidR="00683AEC"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683AEC" w14:paraId="61F599FB" w14:textId="77777777">
        <w:trPr>
          <w:trHeight w:val="425"/>
        </w:trPr>
        <w:tc>
          <w:tcPr>
            <w:tcW w:w="37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EDC0E3" w14:textId="77777777" w:rsidR="00683AEC" w:rsidRDefault="00683AEC" w:rsidP="00683AEC">
            <w:r>
              <w:rPr>
                <w:rFonts w:ascii="Times New Roman" w:eastAsia="Times New Roman" w:hAnsi="Times New Roman" w:cs="Times New Roman"/>
                <w:b/>
                <w:color w:val="00000A"/>
              </w:rPr>
              <w:t>Časové rozlíšenie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0DBB01" w14:textId="77777777" w:rsidR="00683AEC" w:rsidRDefault="00683AEC" w:rsidP="00683AEC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1 080 200,23 </w:t>
            </w:r>
          </w:p>
        </w:tc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CBD69F" w14:textId="77777777" w:rsidR="00683AEC" w:rsidRDefault="00683AEC" w:rsidP="00481412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1 0</w:t>
            </w:r>
            <w:r w:rsidR="00481412">
              <w:rPr>
                <w:rFonts w:ascii="Times New Roman" w:eastAsia="Times New Roman" w:hAnsi="Times New Roman" w:cs="Times New Roman"/>
                <w:color w:val="00000A"/>
                <w:sz w:val="24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  <w:r w:rsidR="00481412">
              <w:rPr>
                <w:rFonts w:ascii="Times New Roman" w:eastAsia="Times New Roman" w:hAnsi="Times New Roman" w:cs="Times New Roman"/>
                <w:color w:val="00000A"/>
                <w:sz w:val="24"/>
              </w:rPr>
              <w:t>311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,</w:t>
            </w:r>
            <w:r w:rsidR="00481412">
              <w:rPr>
                <w:rFonts w:ascii="Times New Roman" w:eastAsia="Times New Roman" w:hAnsi="Times New Roman" w:cs="Times New Roman"/>
                <w:color w:val="00000A"/>
                <w:sz w:val="24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</w:tbl>
    <w:p w14:paraId="262114B7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FF"/>
          <w:sz w:val="28"/>
        </w:rPr>
        <w:t xml:space="preserve"> </w:t>
      </w:r>
    </w:p>
    <w:p w14:paraId="5E2484D9" w14:textId="77777777" w:rsidR="00E00498" w:rsidRDefault="00DE23A0">
      <w:pPr>
        <w:spacing w:after="14"/>
        <w:ind w:left="687"/>
      </w:pPr>
      <w:r>
        <w:rPr>
          <w:rFonts w:ascii="Times New Roman" w:eastAsia="Times New Roman" w:hAnsi="Times New Roman" w:cs="Times New Roman"/>
          <w:b/>
          <w:color w:val="0000FF"/>
          <w:sz w:val="28"/>
        </w:rPr>
        <w:t xml:space="preserve"> </w:t>
      </w:r>
    </w:p>
    <w:p w14:paraId="3A0966E7" w14:textId="77777777" w:rsidR="00E00498" w:rsidRDefault="00DE23A0">
      <w:pPr>
        <w:pStyle w:val="Nadpis3"/>
        <w:spacing w:after="0" w:line="263" w:lineRule="auto"/>
        <w:ind w:left="682"/>
      </w:pPr>
      <w:r>
        <w:rPr>
          <w:color w:val="0000FF"/>
          <w:sz w:val="28"/>
        </w:rPr>
        <w:lastRenderedPageBreak/>
        <w:t>7. Prehľad o stave a vývoji dlhu k 31.12.202</w:t>
      </w:r>
      <w:r w:rsidR="00481412">
        <w:rPr>
          <w:color w:val="0000FF"/>
          <w:sz w:val="28"/>
        </w:rPr>
        <w:t>5</w:t>
      </w:r>
      <w:r>
        <w:rPr>
          <w:b w:val="0"/>
          <w:color w:val="00000A"/>
        </w:rPr>
        <w:t xml:space="preserve"> </w:t>
      </w:r>
    </w:p>
    <w:p w14:paraId="15BD7F3E" w14:textId="77777777" w:rsidR="00E00498" w:rsidRDefault="00DE23A0">
      <w:pPr>
        <w:spacing w:after="0"/>
        <w:ind w:left="104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1C72067" w14:textId="77777777" w:rsidR="00E00498" w:rsidRDefault="00DE23A0">
      <w:pPr>
        <w:tabs>
          <w:tab w:val="center" w:pos="2192"/>
          <w:tab w:val="center" w:pos="5317"/>
          <w:tab w:val="center" w:pos="6436"/>
          <w:tab w:val="center" w:pos="9160"/>
        </w:tabs>
        <w:spacing w:after="4"/>
      </w:pPr>
      <w:r>
        <w:tab/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Stav záväzkov k 31.12.202</w:t>
      </w:r>
      <w:r w:rsidR="00481412">
        <w:rPr>
          <w:rFonts w:ascii="Times New Roman" w:eastAsia="Times New Roman" w:hAnsi="Times New Roman" w:cs="Times New Roman"/>
          <w:b/>
          <w:color w:val="00000A"/>
          <w:sz w:val="24"/>
        </w:rPr>
        <w:t>5</w:t>
      </w:r>
      <w:r>
        <w:rPr>
          <w:rFonts w:ascii="Times New Roman" w:eastAsia="Times New Roman" w:hAnsi="Times New Roman" w:cs="Times New Roman"/>
          <w:b/>
          <w:color w:val="00000A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color w:val="00000A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0"/>
        </w:rPr>
        <w:t xml:space="preserve"> </w:t>
      </w:r>
    </w:p>
    <w:tbl>
      <w:tblPr>
        <w:tblStyle w:val="TableGrid"/>
        <w:tblW w:w="9357" w:type="dxa"/>
        <w:tblInd w:w="796" w:type="dxa"/>
        <w:tblCellMar>
          <w:top w:w="4" w:type="dxa"/>
          <w:left w:w="97" w:type="dxa"/>
          <w:right w:w="54" w:type="dxa"/>
        </w:tblCellMar>
        <w:tblLook w:val="04A0" w:firstRow="1" w:lastRow="0" w:firstColumn="1" w:lastColumn="0" w:noHBand="0" w:noVBand="1"/>
      </w:tblPr>
      <w:tblGrid>
        <w:gridCol w:w="3518"/>
        <w:gridCol w:w="2015"/>
        <w:gridCol w:w="1841"/>
        <w:gridCol w:w="1983"/>
      </w:tblGrid>
      <w:tr w:rsidR="00E00498" w14:paraId="7805D4A4" w14:textId="77777777">
        <w:trPr>
          <w:trHeight w:val="422"/>
        </w:trPr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6F32CFB4" w14:textId="77777777" w:rsidR="00E00498" w:rsidRDefault="00DE23A0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 xml:space="preserve">Druh záväzku 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B5726C1" w14:textId="77777777" w:rsidR="00E00498" w:rsidRDefault="00DE23A0" w:rsidP="00481412">
            <w:pPr>
              <w:ind w:left="160" w:right="216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>Záväzky celkom k 31.12.202</w:t>
            </w:r>
            <w:r w:rsidR="00481412">
              <w:rPr>
                <w:rFonts w:ascii="Times New Roman" w:eastAsia="Times New Roman" w:hAnsi="Times New Roman" w:cs="Times New Roman"/>
                <w:color w:val="00000A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 xml:space="preserve"> v EUR</w:t>
            </w:r>
            <w:r>
              <w:rPr>
                <w:rFonts w:ascii="Times New Roman" w:eastAsia="Times New Roman" w:hAnsi="Times New Roman" w:cs="Times New Roman"/>
                <w:color w:val="00000A"/>
                <w:sz w:val="16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29765F0E" w14:textId="77777777" w:rsidR="00E00498" w:rsidRDefault="00DE23A0">
            <w:pPr>
              <w:ind w:left="14" w:right="35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16"/>
              </w:rPr>
              <w:t xml:space="preserve">z toho v  lehote splatnosti  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D29649E" w14:textId="77777777" w:rsidR="00E00498" w:rsidRDefault="00DE23A0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16"/>
              </w:rPr>
              <w:t>z toho po lehote splatnosti</w:t>
            </w:r>
          </w:p>
        </w:tc>
      </w:tr>
      <w:tr w:rsidR="00E00498" w14:paraId="6BB0591D" w14:textId="77777777">
        <w:trPr>
          <w:trHeight w:val="241"/>
        </w:trPr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BB9037" w14:textId="77777777" w:rsidR="00E00498" w:rsidRDefault="00DE23A0"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Druh záväzkov voči: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98528A" w14:textId="77777777" w:rsidR="00E00498" w:rsidRDefault="00DE23A0">
            <w:pPr>
              <w:ind w:right="8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A359B1" w14:textId="77777777" w:rsidR="00E00498" w:rsidRDefault="00DE23A0">
            <w:pPr>
              <w:ind w:right="5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B4A1CF" w14:textId="77777777" w:rsidR="00E00498" w:rsidRDefault="00DE23A0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</w:tr>
      <w:tr w:rsidR="00E00498" w14:paraId="27BCA11E" w14:textId="77777777">
        <w:trPr>
          <w:trHeight w:val="262"/>
        </w:trPr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57A259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dodávateľom 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FC1111" w14:textId="77777777" w:rsidR="00E00498" w:rsidRPr="00481412" w:rsidRDefault="00481412" w:rsidP="00481412">
            <w:pPr>
              <w:ind w:right="55"/>
              <w:jc w:val="right"/>
              <w:rPr>
                <w:color w:val="auto"/>
              </w:rPr>
            </w:pPr>
            <w:r w:rsidRPr="00481412">
              <w:rPr>
                <w:rFonts w:ascii="Times New Roman" w:eastAsia="Times New Roman" w:hAnsi="Times New Roman" w:cs="Times New Roman"/>
                <w:color w:val="auto"/>
              </w:rPr>
              <w:t>24 741</w:t>
            </w:r>
            <w:r w:rsidR="00DE23A0" w:rsidRPr="00481412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Pr="00481412">
              <w:rPr>
                <w:rFonts w:ascii="Times New Roman" w:eastAsia="Times New Roman" w:hAnsi="Times New Roman" w:cs="Times New Roman"/>
                <w:color w:val="auto"/>
              </w:rPr>
              <w:t>84</w:t>
            </w:r>
            <w:r w:rsidR="00DE23A0" w:rsidRPr="0048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277FC3" w14:textId="77777777" w:rsidR="00E00498" w:rsidRPr="00481412" w:rsidRDefault="00481412" w:rsidP="00481412">
            <w:pPr>
              <w:ind w:right="53"/>
              <w:jc w:val="right"/>
              <w:rPr>
                <w:color w:val="auto"/>
              </w:rPr>
            </w:pPr>
            <w:r w:rsidRPr="00481412">
              <w:rPr>
                <w:rFonts w:ascii="Times New Roman" w:eastAsia="Times New Roman" w:hAnsi="Times New Roman" w:cs="Times New Roman"/>
                <w:color w:val="auto"/>
              </w:rPr>
              <w:t>24 741,84</w:t>
            </w:r>
            <w:r w:rsidR="00DE23A0" w:rsidRPr="0048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5D135C" w14:textId="77777777" w:rsidR="00E00498" w:rsidRDefault="00DE23A0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</w:tr>
      <w:tr w:rsidR="00E00498" w14:paraId="5AD0DF7F" w14:textId="77777777">
        <w:trPr>
          <w:trHeight w:val="264"/>
        </w:trPr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7DB692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zamestnancom 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D1BB22" w14:textId="77777777" w:rsidR="00E00498" w:rsidRPr="00481412" w:rsidRDefault="00DE23A0">
            <w:pPr>
              <w:ind w:right="2"/>
              <w:jc w:val="right"/>
              <w:rPr>
                <w:color w:val="auto"/>
              </w:rPr>
            </w:pPr>
            <w:r w:rsidRPr="0048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04D4C0" w14:textId="77777777" w:rsidR="00E00498" w:rsidRPr="00481412" w:rsidRDefault="00DE23A0">
            <w:pPr>
              <w:jc w:val="right"/>
              <w:rPr>
                <w:color w:val="auto"/>
              </w:rPr>
            </w:pPr>
            <w:r w:rsidRPr="0048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62BBF2" w14:textId="77777777" w:rsidR="00E00498" w:rsidRDefault="00DE23A0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</w:tr>
      <w:tr w:rsidR="00E00498" w14:paraId="512AA431" w14:textId="77777777">
        <w:trPr>
          <w:trHeight w:val="262"/>
        </w:trPr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1AE7E7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poisťovniam  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3F3774" w14:textId="77777777" w:rsidR="00E00498" w:rsidRPr="00481412" w:rsidRDefault="00DE23A0">
            <w:pPr>
              <w:ind w:right="2"/>
              <w:jc w:val="right"/>
              <w:rPr>
                <w:color w:val="auto"/>
              </w:rPr>
            </w:pPr>
            <w:r w:rsidRPr="0048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3F08E6" w14:textId="77777777" w:rsidR="00E00498" w:rsidRPr="00481412" w:rsidRDefault="00DE23A0">
            <w:pPr>
              <w:jc w:val="right"/>
              <w:rPr>
                <w:color w:val="auto"/>
              </w:rPr>
            </w:pPr>
            <w:r w:rsidRPr="0048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453C64" w14:textId="77777777" w:rsidR="00E00498" w:rsidRDefault="00DE23A0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</w:tr>
      <w:tr w:rsidR="00E00498" w14:paraId="17EEC4C1" w14:textId="77777777">
        <w:trPr>
          <w:trHeight w:val="264"/>
        </w:trPr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E9B9CC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daňovému úradu 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89CAB0" w14:textId="77777777" w:rsidR="00E00498" w:rsidRPr="00481412" w:rsidRDefault="00DE23A0">
            <w:pPr>
              <w:ind w:right="2"/>
              <w:jc w:val="right"/>
              <w:rPr>
                <w:color w:val="auto"/>
              </w:rPr>
            </w:pPr>
            <w:r w:rsidRPr="0048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3173EA" w14:textId="77777777" w:rsidR="00E00498" w:rsidRPr="00481412" w:rsidRDefault="00DE23A0">
            <w:pPr>
              <w:jc w:val="right"/>
              <w:rPr>
                <w:color w:val="auto"/>
              </w:rPr>
            </w:pPr>
            <w:r w:rsidRPr="0048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38B7C5" w14:textId="77777777" w:rsidR="00E00498" w:rsidRDefault="00DE23A0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</w:tr>
      <w:tr w:rsidR="00E00498" w14:paraId="0D21DF33" w14:textId="77777777">
        <w:trPr>
          <w:trHeight w:val="264"/>
        </w:trPr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FEDED4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štátnemu rozpočtu 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B74620" w14:textId="77777777" w:rsidR="00E00498" w:rsidRPr="00481412" w:rsidRDefault="00481412" w:rsidP="00481412">
            <w:pPr>
              <w:ind w:right="55"/>
              <w:jc w:val="right"/>
              <w:rPr>
                <w:color w:val="auto"/>
              </w:rPr>
            </w:pPr>
            <w:r w:rsidRPr="00481412">
              <w:rPr>
                <w:rFonts w:ascii="Times New Roman" w:eastAsia="Times New Roman" w:hAnsi="Times New Roman" w:cs="Times New Roman"/>
                <w:color w:val="auto"/>
              </w:rPr>
              <w:t>94 265</w:t>
            </w:r>
            <w:r w:rsidR="00DE23A0" w:rsidRPr="00481412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Pr="00481412">
              <w:rPr>
                <w:rFonts w:ascii="Times New Roman" w:eastAsia="Times New Roman" w:hAnsi="Times New Roman" w:cs="Times New Roman"/>
                <w:color w:val="auto"/>
              </w:rPr>
              <w:t>25</w:t>
            </w:r>
            <w:r w:rsidR="00DE23A0" w:rsidRPr="0048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0A3509" w14:textId="77777777" w:rsidR="00E00498" w:rsidRPr="00481412" w:rsidRDefault="00481412" w:rsidP="00481412">
            <w:pPr>
              <w:ind w:right="53"/>
              <w:jc w:val="right"/>
              <w:rPr>
                <w:color w:val="auto"/>
              </w:rPr>
            </w:pPr>
            <w:r w:rsidRPr="00481412">
              <w:rPr>
                <w:rFonts w:ascii="Times New Roman" w:eastAsia="Times New Roman" w:hAnsi="Times New Roman" w:cs="Times New Roman"/>
                <w:color w:val="auto"/>
              </w:rPr>
              <w:t>94 265</w:t>
            </w:r>
            <w:r w:rsidR="00DE23A0" w:rsidRPr="00481412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Pr="00481412">
              <w:rPr>
                <w:rFonts w:ascii="Times New Roman" w:eastAsia="Times New Roman" w:hAnsi="Times New Roman" w:cs="Times New Roman"/>
                <w:color w:val="auto"/>
              </w:rPr>
              <w:t>25</w:t>
            </w:r>
            <w:r w:rsidR="00DE23A0" w:rsidRPr="0048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A1540B" w14:textId="77777777" w:rsidR="00E00498" w:rsidRDefault="00DE23A0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</w:tr>
      <w:tr w:rsidR="00E00498" w14:paraId="26C8DCE0" w14:textId="77777777">
        <w:trPr>
          <w:trHeight w:val="262"/>
        </w:trPr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7C59A7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bankám 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88495D" w14:textId="77777777" w:rsidR="00E00498" w:rsidRPr="00481412" w:rsidRDefault="00481412" w:rsidP="00481412">
            <w:pPr>
              <w:ind w:right="55"/>
              <w:jc w:val="right"/>
              <w:rPr>
                <w:color w:val="auto"/>
              </w:rPr>
            </w:pPr>
            <w:r w:rsidRPr="00481412">
              <w:rPr>
                <w:rFonts w:ascii="Times New Roman" w:eastAsia="Times New Roman" w:hAnsi="Times New Roman" w:cs="Times New Roman"/>
                <w:color w:val="auto"/>
              </w:rPr>
              <w:t>229 514,45</w:t>
            </w:r>
            <w:r w:rsidR="00DE23A0" w:rsidRPr="0048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734BA1" w14:textId="77777777" w:rsidR="00E00498" w:rsidRPr="00481412" w:rsidRDefault="00481412" w:rsidP="00481412">
            <w:pPr>
              <w:ind w:right="53"/>
              <w:jc w:val="right"/>
              <w:rPr>
                <w:color w:val="auto"/>
              </w:rPr>
            </w:pPr>
            <w:r w:rsidRPr="00481412">
              <w:rPr>
                <w:rFonts w:ascii="Times New Roman" w:eastAsia="Times New Roman" w:hAnsi="Times New Roman" w:cs="Times New Roman"/>
                <w:color w:val="auto"/>
              </w:rPr>
              <w:t>229 514,45</w:t>
            </w:r>
            <w:r w:rsidR="00DE23A0" w:rsidRPr="0048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2926F8" w14:textId="77777777" w:rsidR="00E00498" w:rsidRDefault="00DE23A0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</w:tr>
      <w:tr w:rsidR="00E00498" w14:paraId="6CA873E7" w14:textId="77777777">
        <w:trPr>
          <w:trHeight w:val="264"/>
        </w:trPr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CE3C9E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štátnym fondom 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F83890" w14:textId="77777777" w:rsidR="00E00498" w:rsidRPr="00481412" w:rsidRDefault="00DE23A0">
            <w:pPr>
              <w:ind w:right="2"/>
              <w:jc w:val="right"/>
              <w:rPr>
                <w:color w:val="auto"/>
              </w:rPr>
            </w:pPr>
            <w:r w:rsidRPr="0048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9ECAE1" w14:textId="77777777" w:rsidR="00E00498" w:rsidRPr="00481412" w:rsidRDefault="00DE23A0">
            <w:pPr>
              <w:jc w:val="right"/>
              <w:rPr>
                <w:color w:val="auto"/>
              </w:rPr>
            </w:pPr>
            <w:r w:rsidRPr="0048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D9C6B1" w14:textId="77777777" w:rsidR="00E00498" w:rsidRDefault="00DE23A0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</w:tr>
      <w:tr w:rsidR="00E00498" w14:paraId="6247B3C0" w14:textId="77777777">
        <w:trPr>
          <w:trHeight w:val="263"/>
        </w:trPr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734BA6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záväzky zo SF 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29D3FC" w14:textId="77777777" w:rsidR="00E00498" w:rsidRPr="00481412" w:rsidRDefault="00481412" w:rsidP="00481412">
            <w:pPr>
              <w:ind w:right="55"/>
              <w:jc w:val="right"/>
              <w:rPr>
                <w:color w:val="auto"/>
              </w:rPr>
            </w:pPr>
            <w:r w:rsidRPr="00481412">
              <w:rPr>
                <w:rFonts w:ascii="Times New Roman" w:eastAsia="Times New Roman" w:hAnsi="Times New Roman" w:cs="Times New Roman"/>
                <w:color w:val="auto"/>
              </w:rPr>
              <w:t>8 732,44</w:t>
            </w:r>
            <w:r w:rsidR="00DE23A0" w:rsidRPr="0048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B61242" w14:textId="77777777" w:rsidR="00E00498" w:rsidRPr="00481412" w:rsidRDefault="00481412" w:rsidP="00481412">
            <w:pPr>
              <w:ind w:right="53"/>
              <w:jc w:val="right"/>
              <w:rPr>
                <w:color w:val="auto"/>
              </w:rPr>
            </w:pPr>
            <w:r w:rsidRPr="00481412">
              <w:rPr>
                <w:rFonts w:ascii="Times New Roman" w:eastAsia="Times New Roman" w:hAnsi="Times New Roman" w:cs="Times New Roman"/>
                <w:color w:val="auto"/>
              </w:rPr>
              <w:t>8 732,44</w:t>
            </w:r>
            <w:r w:rsidR="00DE23A0" w:rsidRPr="0048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E75229" w14:textId="77777777" w:rsidR="00E00498" w:rsidRDefault="00DE23A0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</w:tr>
      <w:tr w:rsidR="00E00498" w14:paraId="7B701723" w14:textId="77777777">
        <w:trPr>
          <w:trHeight w:val="262"/>
        </w:trPr>
        <w:tc>
          <w:tcPr>
            <w:tcW w:w="3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3C7CA2D" w14:textId="77777777" w:rsidR="00E00498" w:rsidRDefault="00DE23A0" w:rsidP="00481412"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Záväzky spolu k 31.12.202</w:t>
            </w:r>
            <w:r w:rsidR="00481412">
              <w:rPr>
                <w:rFonts w:ascii="Times New Roman" w:eastAsia="Times New Roman" w:hAnsi="Times New Roman" w:cs="Times New Roman"/>
                <w:color w:val="00000A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52A42319" w14:textId="77777777" w:rsidR="00E00498" w:rsidRPr="008D06F1" w:rsidRDefault="008D06F1" w:rsidP="008D06F1">
            <w:pPr>
              <w:ind w:right="55"/>
              <w:jc w:val="right"/>
              <w:rPr>
                <w:color w:val="auto"/>
              </w:rPr>
            </w:pPr>
            <w:r w:rsidRPr="008D06F1">
              <w:rPr>
                <w:rFonts w:ascii="Times New Roman" w:eastAsia="Times New Roman" w:hAnsi="Times New Roman" w:cs="Times New Roman"/>
                <w:b/>
                <w:color w:val="auto"/>
              </w:rPr>
              <w:t>357 253</w:t>
            </w:r>
            <w:r w:rsidR="00DE23A0" w:rsidRPr="008D06F1">
              <w:rPr>
                <w:rFonts w:ascii="Times New Roman" w:eastAsia="Times New Roman" w:hAnsi="Times New Roman" w:cs="Times New Roman"/>
                <w:b/>
                <w:color w:val="auto"/>
              </w:rPr>
              <w:t>,</w:t>
            </w:r>
            <w:r w:rsidRPr="008D06F1">
              <w:rPr>
                <w:rFonts w:ascii="Times New Roman" w:eastAsia="Times New Roman" w:hAnsi="Times New Roman" w:cs="Times New Roman"/>
                <w:b/>
                <w:color w:val="auto"/>
              </w:rPr>
              <w:t>98</w:t>
            </w:r>
            <w:r w:rsidR="00DE23A0" w:rsidRPr="008D06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DE34E92" w14:textId="77777777" w:rsidR="00E00498" w:rsidRPr="008D06F1" w:rsidRDefault="008D06F1" w:rsidP="008D06F1">
            <w:pPr>
              <w:ind w:right="53"/>
              <w:jc w:val="right"/>
              <w:rPr>
                <w:color w:val="auto"/>
              </w:rPr>
            </w:pPr>
            <w:r w:rsidRPr="008D06F1">
              <w:rPr>
                <w:rFonts w:ascii="Times New Roman" w:eastAsia="Times New Roman" w:hAnsi="Times New Roman" w:cs="Times New Roman"/>
                <w:b/>
                <w:color w:val="auto"/>
              </w:rPr>
              <w:t>357 253,98</w:t>
            </w:r>
            <w:r w:rsidR="00DE23A0" w:rsidRPr="008D06F1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144A24BD" w14:textId="77777777" w:rsidR="00E00498" w:rsidRPr="008D06F1" w:rsidRDefault="00DE23A0">
            <w:pPr>
              <w:ind w:right="3"/>
              <w:jc w:val="right"/>
              <w:rPr>
                <w:color w:val="auto"/>
              </w:rPr>
            </w:pPr>
            <w:r w:rsidRPr="008D06F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</w:tbl>
    <w:p w14:paraId="16348790" w14:textId="77777777" w:rsidR="00E00498" w:rsidRDefault="00DE23A0">
      <w:pPr>
        <w:spacing w:after="0"/>
        <w:ind w:left="104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78415DE0" w14:textId="77777777" w:rsidR="00E00498" w:rsidRDefault="00DE23A0">
      <w:pPr>
        <w:spacing w:after="9"/>
        <w:ind w:left="104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7EBB4DE9" w14:textId="77777777" w:rsidR="00E00498" w:rsidRDefault="00DE23A0">
      <w:pPr>
        <w:spacing w:after="4"/>
        <w:ind w:left="682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Stav úverov k 31.12.202</w:t>
      </w:r>
      <w:r w:rsidR="008D06F1">
        <w:rPr>
          <w:rFonts w:ascii="Times New Roman" w:eastAsia="Times New Roman" w:hAnsi="Times New Roman" w:cs="Times New Roman"/>
          <w:b/>
          <w:color w:val="00000A"/>
          <w:sz w:val="24"/>
        </w:rPr>
        <w:t>5</w:t>
      </w:r>
      <w:r>
        <w:rPr>
          <w:rFonts w:ascii="Times New Roman" w:eastAsia="Times New Roman" w:hAnsi="Times New Roman" w:cs="Times New Roman"/>
          <w:color w:val="00000A"/>
          <w:sz w:val="18"/>
        </w:rPr>
        <w:t xml:space="preserve"> </w:t>
      </w:r>
    </w:p>
    <w:tbl>
      <w:tblPr>
        <w:tblStyle w:val="TableGrid"/>
        <w:tblW w:w="9357" w:type="dxa"/>
        <w:tblInd w:w="796" w:type="dxa"/>
        <w:tblCellMar>
          <w:top w:w="4" w:type="dxa"/>
          <w:left w:w="95" w:type="dxa"/>
          <w:right w:w="59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279"/>
        <w:gridCol w:w="1275"/>
        <w:gridCol w:w="1277"/>
        <w:gridCol w:w="1272"/>
      </w:tblGrid>
      <w:tr w:rsidR="00E00498" w14:paraId="7CE90E2C" w14:textId="77777777">
        <w:trPr>
          <w:trHeight w:val="674"/>
        </w:trPr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2A8E771" w14:textId="77777777" w:rsidR="00E00498" w:rsidRDefault="00DE23A0">
            <w:pPr>
              <w:spacing w:after="14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 xml:space="preserve"> </w:t>
            </w:r>
          </w:p>
          <w:p w14:paraId="54C3C75F" w14:textId="77777777" w:rsidR="00E00498" w:rsidRDefault="00DE23A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 xml:space="preserve">Veriteľ 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5C461F2" w14:textId="77777777" w:rsidR="00E00498" w:rsidRDefault="00DE23A0">
            <w:pPr>
              <w:spacing w:after="13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 xml:space="preserve"> </w:t>
            </w:r>
          </w:p>
          <w:p w14:paraId="09EE8A56" w14:textId="77777777" w:rsidR="00E00498" w:rsidRDefault="00DE23A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 xml:space="preserve">Účel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1F3DBDD1" w14:textId="77777777" w:rsidR="00E00498" w:rsidRDefault="00DE23A0">
            <w:pPr>
              <w:ind w:left="116" w:firstLine="269"/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 xml:space="preserve">Rok poskytnutia úveru 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1EA7B3B9" w14:textId="77777777" w:rsidR="00E00498" w:rsidRDefault="00DE23A0">
            <w:pPr>
              <w:ind w:left="31"/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 xml:space="preserve">Ročná splátka </w:t>
            </w:r>
          </w:p>
          <w:p w14:paraId="22A68DE9" w14:textId="77777777" w:rsidR="00E00498" w:rsidRDefault="00DE23A0" w:rsidP="00B01D13">
            <w:pPr>
              <w:ind w:left="113" w:right="139" w:firstLine="226"/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>istiny  za rok 202</w:t>
            </w:r>
            <w:r w:rsidR="00B01D13">
              <w:rPr>
                <w:rFonts w:ascii="Times New Roman" w:eastAsia="Times New Roman" w:hAnsi="Times New Roman" w:cs="Times New Roman"/>
                <w:color w:val="00000A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6A9EE4FB" w14:textId="77777777" w:rsidR="00E00498" w:rsidRDefault="00DE23A0" w:rsidP="00B01D13">
            <w:pPr>
              <w:ind w:left="108" w:right="79" w:hanging="82"/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>Ročná splátka úrokov  za rok 202</w:t>
            </w:r>
            <w:r w:rsidR="00B01D13">
              <w:rPr>
                <w:rFonts w:ascii="Times New Roman" w:eastAsia="Times New Roman" w:hAnsi="Times New Roman" w:cs="Times New Roman"/>
                <w:color w:val="00000A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6CC35A02" w14:textId="77777777" w:rsidR="00E00498" w:rsidRDefault="00DE23A0" w:rsidP="00B01D13">
            <w:pPr>
              <w:ind w:left="50" w:right="98" w:firstLine="170"/>
              <w:jc w:val="both"/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>Zostatok úveru (istiny) k 31.12.202</w:t>
            </w:r>
            <w:r w:rsidR="00B01D13">
              <w:rPr>
                <w:rFonts w:ascii="Times New Roman" w:eastAsia="Times New Roman" w:hAnsi="Times New Roman" w:cs="Times New Roman"/>
                <w:color w:val="00000A"/>
                <w:sz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1D60DCFD" w14:textId="77777777" w:rsidR="00E00498" w:rsidRDefault="00DE23A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Rok</w:t>
            </w: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 xml:space="preserve"> </w:t>
            </w:r>
          </w:p>
          <w:p w14:paraId="280A9CDE" w14:textId="77777777" w:rsidR="00E00498" w:rsidRDefault="00DE23A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>splatnosti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</w:p>
          <w:p w14:paraId="3A30CB03" w14:textId="77777777" w:rsidR="00E00498" w:rsidRDefault="00DE23A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</w:p>
        </w:tc>
      </w:tr>
      <w:tr w:rsidR="00E00498" w14:paraId="4346F409" w14:textId="77777777">
        <w:trPr>
          <w:trHeight w:val="472"/>
        </w:trPr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D1B742" w14:textId="77777777" w:rsidR="00E00498" w:rsidRDefault="00DE23A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Prima banka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700975" w14:textId="77777777" w:rsidR="00E00498" w:rsidRDefault="00DE23A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Kapitálové výdavky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27CD55" w14:textId="77777777" w:rsidR="00E00498" w:rsidRDefault="00DE23A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  r. 2020 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FD0B38" w14:textId="77777777" w:rsidR="00E00498" w:rsidRDefault="00DE23A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16 000,00 </w:t>
            </w:r>
          </w:p>
          <w:p w14:paraId="2BA45F47" w14:textId="77777777" w:rsidR="00E00498" w:rsidRDefault="00DE23A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E7EAE7" w14:textId="77777777" w:rsidR="00E00498" w:rsidRPr="006E7736" w:rsidRDefault="00B01D13">
            <w:pPr>
              <w:rPr>
                <w:color w:val="auto"/>
              </w:rPr>
            </w:pPr>
            <w:r w:rsidRPr="006E7736">
              <w:rPr>
                <w:rFonts w:ascii="Times New Roman" w:eastAsia="Times New Roman" w:hAnsi="Times New Roman" w:cs="Times New Roman"/>
                <w:color w:val="auto"/>
                <w:sz w:val="20"/>
              </w:rPr>
              <w:t>2 458</w:t>
            </w:r>
            <w:r w:rsidR="00DE23A0" w:rsidRPr="006E7736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,48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2B7E07" w14:textId="77777777" w:rsidR="00E00498" w:rsidRDefault="00B01D13" w:rsidP="00B01D13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105 943</w:t>
            </w:r>
            <w:r w:rsidR="00DE23A0"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DE23A0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8EB1C6" w14:textId="77777777" w:rsidR="00E00498" w:rsidRDefault="00DE23A0" w:rsidP="001520F7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r. 202</w:t>
            </w:r>
            <w:r w:rsidR="001520F7">
              <w:rPr>
                <w:rFonts w:ascii="Times New Roman" w:eastAsia="Times New Roman" w:hAnsi="Times New Roman" w:cs="Times New Roman"/>
                <w:sz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2D16C57B" w14:textId="77777777">
        <w:trPr>
          <w:trHeight w:val="471"/>
        </w:trPr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0CE7E5" w14:textId="77777777" w:rsidR="00E00498" w:rsidRDefault="00DE23A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Prima banka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2901E0" w14:textId="77777777" w:rsidR="00E00498" w:rsidRDefault="00DE23A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Kapitálové výdavky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39C55F" w14:textId="77777777" w:rsidR="00E00498" w:rsidRDefault="00DE23A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  r. 2018 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557C91" w14:textId="77777777" w:rsidR="00E00498" w:rsidRPr="00B01D13" w:rsidRDefault="00DE23A0">
            <w:pPr>
              <w:ind w:left="2"/>
              <w:rPr>
                <w:color w:val="auto"/>
              </w:rPr>
            </w:pPr>
            <w:r w:rsidRPr="00B01D1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B01D13" w:rsidRPr="00B01D13">
              <w:rPr>
                <w:rFonts w:ascii="Times New Roman" w:eastAsia="Times New Roman" w:hAnsi="Times New Roman" w:cs="Times New Roman"/>
                <w:color w:val="auto"/>
                <w:sz w:val="20"/>
              </w:rPr>
              <w:t>6 672,00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98A337" w14:textId="77777777" w:rsidR="00E00498" w:rsidRPr="006E7736" w:rsidRDefault="00DE23A0" w:rsidP="00B01D13">
            <w:pPr>
              <w:rPr>
                <w:color w:val="auto"/>
              </w:rPr>
            </w:pPr>
            <w:r w:rsidRPr="006E7736">
              <w:rPr>
                <w:rFonts w:ascii="Times New Roman" w:eastAsia="Times New Roman" w:hAnsi="Times New Roman" w:cs="Times New Roman"/>
                <w:color w:val="auto"/>
                <w:sz w:val="20"/>
              </w:rPr>
              <w:t>2</w:t>
            </w:r>
            <w:r w:rsidR="00B01D13" w:rsidRPr="006E7736">
              <w:rPr>
                <w:rFonts w:ascii="Times New Roman" w:eastAsia="Times New Roman" w:hAnsi="Times New Roman" w:cs="Times New Roman"/>
                <w:color w:val="auto"/>
                <w:sz w:val="20"/>
              </w:rPr>
              <w:t>79,44</w:t>
            </w:r>
            <w:r w:rsidRPr="006E7736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BA34F9" w14:textId="77777777" w:rsidR="00E00498" w:rsidRDefault="00DE23A0" w:rsidP="00B01D13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B01D13">
              <w:rPr>
                <w:rFonts w:ascii="Times New Roman" w:eastAsia="Times New Roman" w:hAnsi="Times New Roman" w:cs="Times New Roman"/>
                <w:sz w:val="20"/>
              </w:rPr>
              <w:t>1 071</w:t>
            </w:r>
            <w:r>
              <w:rPr>
                <w:rFonts w:ascii="Times New Roman" w:eastAsia="Times New Roman" w:hAnsi="Times New Roman" w:cs="Times New Roman"/>
                <w:sz w:val="20"/>
              </w:rPr>
              <w:t>,12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8EEC94" w14:textId="77777777" w:rsidR="00E00498" w:rsidRDefault="00DE23A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r. 2027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55BFD73E" w14:textId="77777777">
        <w:trPr>
          <w:trHeight w:val="240"/>
        </w:trPr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A2BFBF" w14:textId="77777777" w:rsidR="00E00498" w:rsidRDefault="00DE23A0">
            <w:pPr>
              <w:ind w:left="2"/>
              <w:rPr>
                <w:rFonts w:ascii="Times New Roman" w:eastAsia="Times New Roman" w:hAnsi="Times New Roman" w:cs="Times New Roman"/>
                <w:color w:val="00000A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  <w:r w:rsidR="00B01D13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Prima banka </w:t>
            </w:r>
            <w:proofErr w:type="spellStart"/>
            <w:r w:rsidR="00B01D13">
              <w:rPr>
                <w:rFonts w:ascii="Times New Roman" w:eastAsia="Times New Roman" w:hAnsi="Times New Roman" w:cs="Times New Roman"/>
                <w:color w:val="00000A"/>
                <w:sz w:val="20"/>
              </w:rPr>
              <w:t>a.s</w:t>
            </w:r>
            <w:proofErr w:type="spellEnd"/>
            <w:r w:rsidR="00B01D13">
              <w:rPr>
                <w:rFonts w:ascii="Times New Roman" w:eastAsia="Times New Roman" w:hAnsi="Times New Roman" w:cs="Times New Roman"/>
                <w:color w:val="00000A"/>
                <w:sz w:val="20"/>
              </w:rPr>
              <w:t>.</w:t>
            </w:r>
          </w:p>
          <w:p w14:paraId="47A2E7D7" w14:textId="77777777" w:rsidR="00B01D13" w:rsidRDefault="00B01D13">
            <w:pPr>
              <w:ind w:left="2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A4FAB2" w14:textId="77777777" w:rsidR="00E00498" w:rsidRDefault="00DE23A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  <w:r w:rsidR="00B01D13">
              <w:rPr>
                <w:rFonts w:ascii="Times New Roman" w:eastAsia="Times New Roman" w:hAnsi="Times New Roman" w:cs="Times New Roman"/>
                <w:color w:val="00000A"/>
                <w:sz w:val="20"/>
              </w:rPr>
              <w:t>Kapitálové výdavky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326578" w14:textId="77777777" w:rsidR="00E00498" w:rsidRDefault="00DE23A0" w:rsidP="001520F7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  <w:r w:rsidR="00B01D13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 r. 20</w:t>
            </w:r>
            <w:r w:rsidR="001520F7">
              <w:rPr>
                <w:rFonts w:ascii="Times New Roman" w:eastAsia="Times New Roman" w:hAnsi="Times New Roman" w:cs="Times New Roman"/>
                <w:color w:val="00000A"/>
                <w:sz w:val="20"/>
              </w:rPr>
              <w:t>2</w:t>
            </w:r>
            <w:r w:rsidR="00B01D13">
              <w:rPr>
                <w:rFonts w:ascii="Times New Roman" w:eastAsia="Times New Roman" w:hAnsi="Times New Roman" w:cs="Times New Roman"/>
                <w:color w:val="00000A"/>
                <w:sz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6B682A" w14:textId="77777777" w:rsidR="00E00498" w:rsidRDefault="00DE23A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01D13">
              <w:rPr>
                <w:rFonts w:ascii="Times New Roman" w:eastAsia="Times New Roman" w:hAnsi="Times New Roman" w:cs="Times New Roman"/>
                <w:sz w:val="20"/>
              </w:rPr>
              <w:t>7 389,00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87D63F" w14:textId="77777777" w:rsidR="00E00498" w:rsidRPr="006E7736" w:rsidRDefault="00DE23A0">
            <w:pPr>
              <w:rPr>
                <w:color w:val="auto"/>
              </w:rPr>
            </w:pPr>
            <w:r w:rsidRPr="006E7736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6E7736" w:rsidRPr="006E7736">
              <w:rPr>
                <w:rFonts w:ascii="Times New Roman" w:eastAsia="Times New Roman" w:hAnsi="Times New Roman" w:cs="Times New Roman"/>
                <w:color w:val="auto"/>
                <w:sz w:val="20"/>
              </w:rPr>
              <w:t>3 133,36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32F134" w14:textId="77777777" w:rsidR="00E00498" w:rsidRDefault="00B01D13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110 000,00</w:t>
            </w:r>
            <w:r w:rsidR="00DE23A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5C01DA" w14:textId="77777777" w:rsidR="00E00498" w:rsidRDefault="00DE23A0" w:rsidP="00B01D13">
            <w:pPr>
              <w:ind w:left="3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  <w:r w:rsidR="00B01D13"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   r. 2035</w:t>
            </w:r>
          </w:p>
        </w:tc>
      </w:tr>
      <w:tr w:rsidR="00E00498" w14:paraId="3A4F4133" w14:textId="77777777">
        <w:trPr>
          <w:trHeight w:val="470"/>
        </w:trPr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B15791" w14:textId="77777777" w:rsidR="00E00498" w:rsidRDefault="00DE23A0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Prima banka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791AB0" w14:textId="77777777" w:rsidR="00E00498" w:rsidRDefault="00DE23A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Kapitálové výdavky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019094" w14:textId="77777777" w:rsidR="00E00498" w:rsidRDefault="00DE23A0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  r. 2021 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91451E9" w14:textId="77777777" w:rsidR="00E00498" w:rsidRDefault="00DE23A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6 000,00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9730CF" w14:textId="77777777" w:rsidR="00E00498" w:rsidRPr="006E7736" w:rsidRDefault="00DE23A0" w:rsidP="00B01D13">
            <w:pPr>
              <w:rPr>
                <w:color w:val="auto"/>
              </w:rPr>
            </w:pPr>
            <w:r w:rsidRPr="006E7736">
              <w:rPr>
                <w:rFonts w:ascii="Times New Roman" w:eastAsia="Times New Roman" w:hAnsi="Times New Roman" w:cs="Times New Roman"/>
                <w:color w:val="auto"/>
                <w:sz w:val="20"/>
              </w:rPr>
              <w:t>2</w:t>
            </w:r>
            <w:r w:rsidR="00B01D13" w:rsidRPr="006E7736">
              <w:rPr>
                <w:rFonts w:ascii="Times New Roman" w:eastAsia="Times New Roman" w:hAnsi="Times New Roman" w:cs="Times New Roman"/>
                <w:color w:val="auto"/>
                <w:sz w:val="20"/>
              </w:rPr>
              <w:t>50,20</w:t>
            </w:r>
            <w:r w:rsidRPr="006E7736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3854E2" w14:textId="77777777" w:rsidR="00E00498" w:rsidRDefault="00B01D13" w:rsidP="00B01D13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E23A0">
              <w:rPr>
                <w:rFonts w:ascii="Times New Roman" w:eastAsia="Times New Roman" w:hAnsi="Times New Roman" w:cs="Times New Roman"/>
                <w:sz w:val="20"/>
              </w:rPr>
              <w:t xml:space="preserve"> 500,00</w:t>
            </w:r>
            <w:r w:rsidR="00DE23A0"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1D3A37" w14:textId="77777777" w:rsidR="00E00498" w:rsidRDefault="00DE23A0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r. 2026 </w:t>
            </w:r>
          </w:p>
        </w:tc>
      </w:tr>
    </w:tbl>
    <w:p w14:paraId="0D85069D" w14:textId="77777777" w:rsidR="00E00498" w:rsidRDefault="00DE23A0">
      <w:pPr>
        <w:spacing w:after="48"/>
        <w:ind w:left="687"/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                                                                                    </w:t>
      </w:r>
    </w:p>
    <w:p w14:paraId="435B7AA5" w14:textId="77777777" w:rsidR="00E00498" w:rsidRDefault="00DE23A0">
      <w:pPr>
        <w:spacing w:after="4"/>
        <w:ind w:left="682" w:hanging="10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Dodržiavanie pravidiel používania návratných zdrojov financovania: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77CDBF7" w14:textId="77777777" w:rsidR="00E00498" w:rsidRDefault="00DE23A0">
      <w:pPr>
        <w:spacing w:after="5" w:line="269" w:lineRule="auto"/>
        <w:ind w:left="682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Obec v zmysle ustanovenia § 17 ods. 6 zákona č.583/2004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. o rozpočtových pravidlách územnej samosprávy a o zmene a doplnení niektorých zákonov v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z.n.p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., môže na plnenie svojich úloh prijať návratné zdroje financovania, len ak: </w:t>
      </w:r>
    </w:p>
    <w:p w14:paraId="7C0F6C44" w14:textId="77777777" w:rsidR="00E00498" w:rsidRDefault="00DE23A0">
      <w:pPr>
        <w:numPr>
          <w:ilvl w:val="0"/>
          <w:numId w:val="5"/>
        </w:numPr>
        <w:spacing w:after="5" w:line="269" w:lineRule="auto"/>
        <w:ind w:right="277" w:hanging="283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celková suma dlhu obce neprekročí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60%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skutočných bežných príjmov predchádzajúceho rozpočtového roka a </w:t>
      </w:r>
    </w:p>
    <w:p w14:paraId="76B96F3A" w14:textId="77777777" w:rsidR="00E00498" w:rsidRDefault="00DE23A0">
      <w:pPr>
        <w:numPr>
          <w:ilvl w:val="0"/>
          <w:numId w:val="5"/>
        </w:numPr>
        <w:spacing w:after="5" w:line="269" w:lineRule="auto"/>
        <w:ind w:right="277" w:hanging="283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suma splátok návratných zdrojov financovania, vrátane úhrady výnosov a suma splátok záväzkov z investičných dodávateľských úverov neprekročí v príslušnom rozpočtovom roku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25 %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skutočných bežných príjmov predchádzajúceho rozpočtového roka znížených o prostriedky poskytnuté v príslušnom rozpočtovom roku obci z rozpočtu iného subjektu verejnej správy, prostriedky poskytnuté z Európskej únie a iné prostriedky zo zahraničia alebo prostriedky získané na základe osobitného predpisu.  </w:t>
      </w:r>
    </w:p>
    <w:p w14:paraId="42ECEE18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676E976" w14:textId="77777777" w:rsidR="00E00498" w:rsidRDefault="00DE23A0">
      <w:pPr>
        <w:numPr>
          <w:ilvl w:val="0"/>
          <w:numId w:val="6"/>
        </w:numPr>
        <w:spacing w:after="4"/>
        <w:ind w:hanging="283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Výpočet podľa § 17 ods.6 písm. a):</w:t>
      </w:r>
      <w:r>
        <w:rPr>
          <w:rFonts w:ascii="Times New Roman" w:eastAsia="Times New Roman" w:hAnsi="Times New Roman" w:cs="Times New Roman"/>
          <w:b/>
          <w:color w:val="00000A"/>
          <w:sz w:val="18"/>
        </w:rPr>
        <w:t xml:space="preserve"> </w:t>
      </w:r>
    </w:p>
    <w:tbl>
      <w:tblPr>
        <w:tblStyle w:val="TableGrid"/>
        <w:tblW w:w="9367" w:type="dxa"/>
        <w:tblInd w:w="796" w:type="dxa"/>
        <w:tblCellMar>
          <w:top w:w="7" w:type="dxa"/>
          <w:left w:w="97" w:type="dxa"/>
          <w:right w:w="47" w:type="dxa"/>
        </w:tblCellMar>
        <w:tblLook w:val="04A0" w:firstRow="1" w:lastRow="0" w:firstColumn="1" w:lastColumn="0" w:noHBand="0" w:noVBand="1"/>
      </w:tblPr>
      <w:tblGrid>
        <w:gridCol w:w="6383"/>
        <w:gridCol w:w="2984"/>
      </w:tblGrid>
      <w:tr w:rsidR="00E00498" w14:paraId="35A040E7" w14:textId="77777777">
        <w:trPr>
          <w:trHeight w:val="214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6AE70611" w14:textId="77777777" w:rsidR="00E00498" w:rsidRDefault="00DE23A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18"/>
              </w:rPr>
              <w:t xml:space="preserve">Text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BE0AED7" w14:textId="77777777" w:rsidR="00E00498" w:rsidRDefault="00DE23A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18"/>
              </w:rPr>
              <w:t>Suma v EUR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08F44045" w14:textId="77777777">
        <w:trPr>
          <w:trHeight w:val="287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E6ACBE" w14:textId="77777777" w:rsidR="00E00498" w:rsidRDefault="00DE23A0" w:rsidP="006E7736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Skutočné bežné príjmy z finančného výkazu FIN 1-12 k 31.12.202</w:t>
            </w:r>
            <w:r w:rsidR="006E7736"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: 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7DD229" w14:textId="77777777" w:rsidR="00E00498" w:rsidRDefault="00DE23A0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E00498" w14:paraId="2A0A205C" w14:textId="77777777">
        <w:trPr>
          <w:trHeight w:val="242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525496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skutočné bežné príjmy obce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83B6D6" w14:textId="77777777" w:rsidR="00E00498" w:rsidRDefault="006E7736" w:rsidP="006E7736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1 087 971,12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3A907B0B" w14:textId="77777777">
        <w:trPr>
          <w:trHeight w:val="242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88438F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94B27F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160A79A9" w14:textId="77777777">
        <w:trPr>
          <w:trHeight w:val="237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53CD24B8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00068AE1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2048112B" w14:textId="77777777">
        <w:trPr>
          <w:trHeight w:val="289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EA0A69" w14:textId="77777777" w:rsidR="00E00498" w:rsidRDefault="00DE23A0" w:rsidP="006E7736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lastRenderedPageBreak/>
              <w:t>Celková suma dlhu obce k 31.12.202</w:t>
            </w:r>
            <w:r w:rsidR="006E7736"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: 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9E203F" w14:textId="77777777" w:rsidR="00E00498" w:rsidRDefault="00DE23A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7230D940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C750E7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zostatok istiny z bankových úverov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775CD4" w14:textId="77777777" w:rsidR="00E00498" w:rsidRDefault="001E6E70" w:rsidP="001E6E70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229 514,45</w:t>
            </w:r>
          </w:p>
        </w:tc>
      </w:tr>
      <w:tr w:rsidR="00E00498" w14:paraId="10C723A6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0B5AD8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zostatok istiny z pôžičiek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A8EE34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0B8D2163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AF5A37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zostatok istiny z návratných finančných výpomocí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24D1B0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32C8E6E4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467B47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zostatok istiny z investičných dodávateľských úverov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F421FD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17AA7690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4E7598" w14:textId="77777777" w:rsidR="00E00498" w:rsidRDefault="00DE23A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zostatok istiny z bankových úverov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predfinancovanie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projektov EÚ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022DF9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1A0BE99E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932245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zostatok istiny z úverov zo ŠFRB na obecné nájomné byty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966E23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29304605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0E1A83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zostatok istiny z úveru z Environmentálneho fondu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1BF26D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76387736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FB0290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zostatok istiny z ........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9E1280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5F67A5F9" w14:textId="77777777">
        <w:trPr>
          <w:trHeight w:val="236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6F425417" w14:textId="77777777" w:rsidR="00E00498" w:rsidRDefault="00DE23A0" w:rsidP="001E6E70">
            <w:r>
              <w:rPr>
                <w:rFonts w:ascii="Times New Roman" w:eastAsia="Times New Roman" w:hAnsi="Times New Roman" w:cs="Times New Roman"/>
                <w:b/>
                <w:sz w:val="20"/>
              </w:rPr>
              <w:t>Spolu celková suma dlhu obce k 31.12.202</w:t>
            </w:r>
            <w:r w:rsidR="001E6E70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5EA0F1C3" w14:textId="77777777" w:rsidR="00E00498" w:rsidRDefault="001E6E70" w:rsidP="001E6E70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229 514,45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01679B09" w14:textId="77777777">
        <w:trPr>
          <w:trHeight w:val="241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571D05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 celkovej sumy sa nezapočítavajú záväzky:  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01214E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2EE418C1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B358BF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z úverov zo ŠFRB obecné nájomné byty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60853C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6787F3DF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96624D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z úveru z Environmentálneho fondu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461B09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37EB9F9F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A3966A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z bankových úverov 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predfinancovanie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projektov EÚ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CE49A2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58F75FA2" w14:textId="77777777">
        <w:trPr>
          <w:trHeight w:val="243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577372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z úverov ................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F4D0B3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47DA3A05" w14:textId="77777777">
        <w:trPr>
          <w:trHeight w:val="239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251CA651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Spolu suma záväzkov, ktorá sa nezapočíta do celkovej sumy dlhu obce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57252A72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5A5EA198" w14:textId="77777777">
        <w:trPr>
          <w:trHeight w:val="239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19F0AD28" w14:textId="77777777" w:rsidR="00E00498" w:rsidRDefault="00DE23A0" w:rsidP="001E6E70">
            <w:r>
              <w:rPr>
                <w:rFonts w:ascii="Times New Roman" w:eastAsia="Times New Roman" w:hAnsi="Times New Roman" w:cs="Times New Roman"/>
                <w:b/>
                <w:sz w:val="20"/>
              </w:rPr>
              <w:t>Spolu upravená celková suma dlhu obce k 31.12.202</w:t>
            </w:r>
            <w:r w:rsidR="001E6E70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412F9B1E" w14:textId="77777777" w:rsidR="00E00498" w:rsidRDefault="001E6E70" w:rsidP="001E6E70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229 514</w:t>
            </w:r>
            <w:r w:rsidR="00DE23A0">
              <w:rPr>
                <w:rFonts w:ascii="Times New Roman" w:eastAsia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45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B6A19EF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67" w:type="dxa"/>
        <w:tblInd w:w="796" w:type="dxa"/>
        <w:tblCellMar>
          <w:top w:w="1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  <w:gridCol w:w="3262"/>
        <w:gridCol w:w="2987"/>
      </w:tblGrid>
      <w:tr w:rsidR="00E00498" w14:paraId="3F32BD51" w14:textId="77777777">
        <w:trPr>
          <w:trHeight w:val="466"/>
        </w:trPr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071DE3C" w14:textId="77777777" w:rsidR="00E00498" w:rsidRDefault="00DE23A0" w:rsidP="001E6E70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Zostatok istiny k 31.12.202</w:t>
            </w:r>
            <w:r w:rsidR="001E6E70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1B6779BE" w14:textId="77777777" w:rsidR="00E00498" w:rsidRDefault="00DE23A0" w:rsidP="001E6E70">
            <w:pPr>
              <w:ind w:left="471" w:right="4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Skutočné bežné príjmy k 31.12.202</w:t>
            </w:r>
            <w:r w:rsidR="001E6E70"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6BB62E9C" w14:textId="77777777" w:rsidR="00E00498" w:rsidRDefault="00DE23A0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§ 17 ods.6 písm. a) </w:t>
            </w:r>
          </w:p>
          <w:p w14:paraId="4727068A" w14:textId="77777777" w:rsidR="00E00498" w:rsidRDefault="00DE23A0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3D248025" w14:textId="77777777">
        <w:trPr>
          <w:trHeight w:val="289"/>
        </w:trPr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959675" w14:textId="77777777" w:rsidR="00E00498" w:rsidRDefault="00DE23A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94 569,55 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B9CBAA" w14:textId="77777777" w:rsidR="00E00498" w:rsidRDefault="001E6E70" w:rsidP="001E6E7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1 087 971,12</w:t>
            </w:r>
            <w:r w:rsidR="00DE23A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C70556" w14:textId="77777777" w:rsidR="00E00498" w:rsidRDefault="001E6E70" w:rsidP="001E6E70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21,10</w:t>
            </w:r>
            <w:r w:rsidR="00DE23A0">
              <w:rPr>
                <w:rFonts w:ascii="Times New Roman" w:eastAsia="Times New Roman" w:hAnsi="Times New Roman" w:cs="Times New Roman"/>
                <w:b/>
                <w:sz w:val="24"/>
              </w:rPr>
              <w:t>%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C54E55B" w14:textId="77777777" w:rsidR="00E00498" w:rsidRDefault="00DE23A0">
      <w:pPr>
        <w:spacing w:after="18"/>
        <w:ind w:left="687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14:paraId="1FEFACB3" w14:textId="77777777" w:rsidR="00E00498" w:rsidRDefault="00DE23A0">
      <w:pPr>
        <w:spacing w:after="5" w:line="269" w:lineRule="auto"/>
        <w:ind w:left="682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Zákonná podmienka podľa § 17 ods.6 písm. a) zákona č.583/2004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. bola splnená.  </w:t>
      </w:r>
    </w:p>
    <w:p w14:paraId="48C1244C" w14:textId="77777777" w:rsidR="00E00498" w:rsidRDefault="00DE23A0">
      <w:pPr>
        <w:spacing w:after="27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49A4636" w14:textId="77777777" w:rsidR="00E00498" w:rsidRDefault="00DE23A0">
      <w:pPr>
        <w:numPr>
          <w:ilvl w:val="0"/>
          <w:numId w:val="6"/>
        </w:numPr>
        <w:spacing w:after="4"/>
        <w:ind w:hanging="283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Výpočet podľa § 17 ods.6 písm. b) :</w:t>
      </w:r>
      <w:r>
        <w:rPr>
          <w:rFonts w:ascii="Times New Roman" w:eastAsia="Times New Roman" w:hAnsi="Times New Roman" w:cs="Times New Roman"/>
          <w:color w:val="00000A"/>
          <w:sz w:val="18"/>
        </w:rPr>
        <w:t xml:space="preserve"> </w:t>
      </w:r>
    </w:p>
    <w:tbl>
      <w:tblPr>
        <w:tblStyle w:val="TableGrid"/>
        <w:tblW w:w="9367" w:type="dxa"/>
        <w:tblInd w:w="796" w:type="dxa"/>
        <w:tblCellMar>
          <w:top w:w="3" w:type="dxa"/>
          <w:left w:w="97" w:type="dxa"/>
          <w:right w:w="47" w:type="dxa"/>
        </w:tblCellMar>
        <w:tblLook w:val="04A0" w:firstRow="1" w:lastRow="0" w:firstColumn="1" w:lastColumn="0" w:noHBand="0" w:noVBand="1"/>
      </w:tblPr>
      <w:tblGrid>
        <w:gridCol w:w="6383"/>
        <w:gridCol w:w="2984"/>
      </w:tblGrid>
      <w:tr w:rsidR="00E00498" w14:paraId="03E4AC6F" w14:textId="77777777">
        <w:trPr>
          <w:trHeight w:val="215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1D844DDA" w14:textId="77777777" w:rsidR="00E00498" w:rsidRDefault="00DE23A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 xml:space="preserve">Text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7AB5B90" w14:textId="77777777" w:rsidR="00E00498" w:rsidRDefault="00DE23A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18"/>
              </w:rPr>
              <w:t>Suma v EUR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6435A93D" w14:textId="77777777">
        <w:trPr>
          <w:trHeight w:val="284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76B7E162" w14:textId="77777777" w:rsidR="00E00498" w:rsidRDefault="00DE23A0" w:rsidP="006E7736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Skutočné bežné príjmy z finančného výkazu FIN 1-12 k 31.12.202</w:t>
            </w:r>
            <w:r w:rsidR="006E7736"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: 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4E5C40" w14:textId="77777777" w:rsidR="00E00498" w:rsidRDefault="00DE23A0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E00498" w14:paraId="43A0B8CF" w14:textId="77777777">
        <w:trPr>
          <w:trHeight w:val="241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AA6685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skutočné bežné príjmy obce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2BE299" w14:textId="77777777" w:rsidR="00E00498" w:rsidRDefault="006E7736" w:rsidP="006E7736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1 087 971,12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38E034D0" w14:textId="77777777">
        <w:trPr>
          <w:trHeight w:val="241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DEC401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1215EF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14DDF814" w14:textId="77777777">
        <w:trPr>
          <w:trHeight w:val="238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0C56D1E1" w14:textId="77777777" w:rsidR="00E00498" w:rsidRDefault="00DE23A0" w:rsidP="006E7736">
            <w:r>
              <w:rPr>
                <w:rFonts w:ascii="Times New Roman" w:eastAsia="Times New Roman" w:hAnsi="Times New Roman" w:cs="Times New Roman"/>
                <w:b/>
                <w:sz w:val="20"/>
              </w:rPr>
              <w:t>Spolu bežné príjmy obce a RO k 31.12.202</w:t>
            </w:r>
            <w:r w:rsidR="006E7736"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79BE4EB2" w14:textId="77777777" w:rsidR="00E00498" w:rsidRDefault="006E7736" w:rsidP="006E7736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1 087 971,12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091406A2" w14:textId="77777777">
        <w:trPr>
          <w:trHeight w:val="287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82E305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Bežné príjmy obce a RO znížené o: 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4C02CC" w14:textId="77777777" w:rsidR="00E00498" w:rsidRDefault="00DE23A0">
            <w:pPr>
              <w:jc w:val="right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E00498" w14:paraId="09E5DC98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4F2301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dotácie na prenesený výkon štátnej správy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FED95E" w14:textId="77777777" w:rsidR="00E00498" w:rsidRDefault="006E7736" w:rsidP="006E7736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420 558,73</w:t>
            </w:r>
            <w:r w:rsidR="00DE23A0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E00498" w14:paraId="50FD6C6A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4C66D8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dotácie zo ŠR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124C13" w14:textId="77777777" w:rsidR="00E00498" w:rsidRDefault="006E7736" w:rsidP="006E7736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107 082,55</w:t>
            </w:r>
            <w:r w:rsidR="00DE23A0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E00498" w14:paraId="394A459B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34ED7C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dotácie z MF SR ....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8772C1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E00498" w14:paraId="1959561E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5D2FEF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príjmy z náhradnej výsadby drevín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04E1DB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E00498" w14:paraId="5DD1841E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498249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účelovo určené peňažné dary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17E5A4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E00498" w14:paraId="7F97F484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C64DF0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dotácie zo zahraničia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A8BE43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E00498" w14:paraId="7625FA7A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8C668A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dotácie z Eurofondov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4675E7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E00498" w14:paraId="3B06BBED" w14:textId="77777777">
        <w:trPr>
          <w:trHeight w:val="241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07192D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00000A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......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5D9AC0" w14:textId="77777777" w:rsidR="00E00498" w:rsidRDefault="00DE23A0" w:rsidP="006E7736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="006E7736">
              <w:rPr>
                <w:rFonts w:ascii="Times New Roman" w:eastAsia="Times New Roman" w:hAnsi="Times New Roman" w:cs="Times New Roman"/>
                <w:b/>
                <w:sz w:val="20"/>
              </w:rPr>
              <w:t>33 200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,</w:t>
            </w:r>
            <w:r w:rsidR="006E7736">
              <w:rPr>
                <w:rFonts w:ascii="Times New Roman" w:eastAsia="Times New Roman" w:hAnsi="Times New Roman" w:cs="Times New Roman"/>
                <w:b/>
                <w:sz w:val="20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E00498" w14:paraId="79EE0E1C" w14:textId="77777777">
        <w:trPr>
          <w:trHeight w:val="239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0C643676" w14:textId="77777777" w:rsidR="00E00498" w:rsidRDefault="00DE23A0" w:rsidP="001E6E70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Spolu bežné príjmy obce a RO znížené k 31.12.202</w:t>
            </w:r>
            <w:r w:rsidR="001E6E70"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7B8A0BA7" w14:textId="77777777" w:rsidR="00E00498" w:rsidRDefault="006E7736" w:rsidP="006E7736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427 129,84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504A5105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3CA03F88" w14:textId="77777777" w:rsidR="00E00498" w:rsidRDefault="00DE23A0" w:rsidP="006E7736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Spolu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upravené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bežné príjmy k 31.12.202</w:t>
            </w:r>
            <w:r w:rsidR="006E7736"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*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6AB22BE1" w14:textId="77777777" w:rsidR="00E00498" w:rsidRDefault="006E7736" w:rsidP="006E7736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427 129,84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6BA37649" w14:textId="77777777">
        <w:trPr>
          <w:trHeight w:val="469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4E131770" w14:textId="77777777" w:rsidR="00E00498" w:rsidRDefault="00DE23A0" w:rsidP="006E7736">
            <w:pPr>
              <w:ind w:right="406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Splátky istiny a úrokov z finančného výkazu FIN 1-12 k 31.12.202</w:t>
            </w:r>
            <w:r w:rsidR="006E7736"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s výnimkou jednorazového predčasného splatenia: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770FBC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258709A8" w14:textId="77777777">
        <w:trPr>
          <w:trHeight w:val="241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FDCA4C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>821004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46C882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E00498" w14:paraId="129D1700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8A311F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821005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8B49DA" w14:textId="77777777" w:rsidR="00E00498" w:rsidRDefault="006E7736" w:rsidP="006E7736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36 060</w:t>
            </w:r>
            <w:r w:rsidR="00DE23A0">
              <w:rPr>
                <w:rFonts w:ascii="Times New Roman" w:eastAsia="Times New Roman" w:hAnsi="Times New Roman" w:cs="Times New Roman"/>
                <w:b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53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4F12A8DB" w14:textId="77777777">
        <w:trPr>
          <w:trHeight w:val="241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F881692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821007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D6A207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25032DD9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E4A9E2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821009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561226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10FA951A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02A2FF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33B6DA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616A2D22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36B9FE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651002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8A4446" w14:textId="77777777" w:rsidR="00E00498" w:rsidRDefault="006E7736" w:rsidP="006E7736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6 121,48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00498" w14:paraId="6EA9F798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526D48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651003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374DA2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7FD557AA" w14:textId="77777777">
        <w:trPr>
          <w:trHeight w:val="240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8C87D2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651004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4331AB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35935F46" w14:textId="77777777">
        <w:trPr>
          <w:trHeight w:val="241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91205A" w14:textId="77777777" w:rsidR="00E00498" w:rsidRDefault="00DE23A0">
            <w:pPr>
              <w:ind w:left="17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-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92DF74" w14:textId="77777777" w:rsidR="00E00498" w:rsidRDefault="00DE23A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00498" w14:paraId="022A69D5" w14:textId="77777777">
        <w:trPr>
          <w:trHeight w:val="238"/>
        </w:trPr>
        <w:tc>
          <w:tcPr>
            <w:tcW w:w="6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1BADD43" w14:textId="77777777" w:rsidR="00E00498" w:rsidRDefault="00DE23A0" w:rsidP="006E7736">
            <w:r>
              <w:rPr>
                <w:rFonts w:ascii="Times New Roman" w:eastAsia="Times New Roman" w:hAnsi="Times New Roman" w:cs="Times New Roman"/>
                <w:b/>
                <w:sz w:val="20"/>
              </w:rPr>
              <w:t>Spolu splátky istiny a úrokov k 31.12.202</w:t>
            </w:r>
            <w:r w:rsidR="006E7736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**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28C75591" w14:textId="77777777" w:rsidR="00E00498" w:rsidRDefault="006E7736" w:rsidP="006E7736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42 182,01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02AAECD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367" w:type="dxa"/>
        <w:tblInd w:w="796" w:type="dxa"/>
        <w:tblCellMar>
          <w:top w:w="8" w:type="dxa"/>
          <w:left w:w="115" w:type="dxa"/>
          <w:right w:w="110" w:type="dxa"/>
        </w:tblCellMar>
        <w:tblLook w:val="04A0" w:firstRow="1" w:lastRow="0" w:firstColumn="1" w:lastColumn="0" w:noHBand="0" w:noVBand="1"/>
      </w:tblPr>
      <w:tblGrid>
        <w:gridCol w:w="3262"/>
        <w:gridCol w:w="3118"/>
        <w:gridCol w:w="2987"/>
      </w:tblGrid>
      <w:tr w:rsidR="00E00498" w14:paraId="10D2C71C" w14:textId="77777777">
        <w:trPr>
          <w:trHeight w:val="467"/>
        </w:trPr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7080BE92" w14:textId="77777777" w:rsidR="00E00498" w:rsidRDefault="00DE23A0" w:rsidP="006E773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Suma ročných splátok vrátane úhrady výnosov za rok 202</w:t>
            </w:r>
            <w:r w:rsidR="006E7736"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**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161BDE8D" w14:textId="77777777" w:rsidR="00E00498" w:rsidRDefault="00DE23A0" w:rsidP="006E773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Skutočné upravené bežné príjmy k 31.12.202</w:t>
            </w:r>
            <w:r w:rsidR="006E7736"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* </w:t>
            </w:r>
          </w:p>
        </w:tc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46359646" w14:textId="77777777" w:rsidR="00E00498" w:rsidRDefault="00DE23A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>§ 17 ods.6 písm. b)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E00498" w14:paraId="0EA439C2" w14:textId="77777777">
        <w:trPr>
          <w:trHeight w:val="289"/>
        </w:trPr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2D422F" w14:textId="77777777" w:rsidR="00E00498" w:rsidRDefault="006E7736" w:rsidP="006E7736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42 182,01</w:t>
            </w:r>
            <w:r w:rsidR="00DE23A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50C3B7" w14:textId="77777777" w:rsidR="00E00498" w:rsidRDefault="006E7736" w:rsidP="006E7736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427 129,84</w:t>
            </w:r>
            <w:r w:rsidR="00DE23A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7117A0" w14:textId="77777777" w:rsidR="00E00498" w:rsidRDefault="00DE23A0" w:rsidP="001E6E7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9,</w:t>
            </w:r>
            <w:r w:rsidR="001E6E70">
              <w:rPr>
                <w:rFonts w:ascii="Times New Roman" w:eastAsia="Times New Roman" w:hAnsi="Times New Roman" w:cs="Times New Roman"/>
                <w:sz w:val="24"/>
              </w:rPr>
              <w:t>88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D4878DB" w14:textId="77777777" w:rsidR="00E00498" w:rsidRDefault="00DE23A0">
      <w:pPr>
        <w:spacing w:after="23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705137EE" w14:textId="77777777" w:rsidR="00E00498" w:rsidRDefault="00DE23A0">
      <w:pPr>
        <w:spacing w:after="5" w:line="269" w:lineRule="auto"/>
        <w:ind w:left="682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Zákonná podmienka podľa § 17 ods.6 písm. b) zákona č.583/2004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. bola splnená.  </w:t>
      </w:r>
    </w:p>
    <w:p w14:paraId="76DBA583" w14:textId="77777777" w:rsidR="00E00498" w:rsidRDefault="00DE23A0">
      <w:pPr>
        <w:spacing w:after="42"/>
        <w:ind w:left="104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63697CC3" w14:textId="77777777" w:rsidR="00E00498" w:rsidRDefault="00DE23A0">
      <w:pPr>
        <w:pStyle w:val="Nadpis3"/>
        <w:spacing w:after="0" w:line="263" w:lineRule="auto"/>
        <w:ind w:left="682"/>
      </w:pPr>
      <w:r>
        <w:rPr>
          <w:color w:val="0000FF"/>
          <w:sz w:val="28"/>
        </w:rPr>
        <w:t xml:space="preserve">8. Údaje o hospodárení príspevkových organizácií </w:t>
      </w:r>
      <w:r>
        <w:rPr>
          <w:b w:val="0"/>
          <w:color w:val="00000A"/>
        </w:rPr>
        <w:t xml:space="preserve"> </w:t>
      </w:r>
    </w:p>
    <w:p w14:paraId="60E42D83" w14:textId="77777777" w:rsidR="00E00498" w:rsidRDefault="00DE23A0">
      <w:pPr>
        <w:spacing w:after="23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CB2F147" w14:textId="77777777" w:rsidR="00E00498" w:rsidRDefault="00DE23A0">
      <w:pPr>
        <w:spacing w:after="5" w:line="269" w:lineRule="auto"/>
        <w:ind w:left="682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Obec nie je zriaďovateľom príspevkových organizácií. </w:t>
      </w:r>
    </w:p>
    <w:p w14:paraId="67DEFFD7" w14:textId="77777777" w:rsidR="00E00498" w:rsidRDefault="00DE23A0">
      <w:pPr>
        <w:spacing w:after="77"/>
        <w:ind w:left="104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7109CD25" w14:textId="77777777" w:rsidR="00E00498" w:rsidRDefault="00DE23A0">
      <w:pPr>
        <w:numPr>
          <w:ilvl w:val="0"/>
          <w:numId w:val="7"/>
        </w:numPr>
        <w:spacing w:after="0" w:line="263" w:lineRule="auto"/>
        <w:ind w:hanging="422"/>
      </w:pPr>
      <w:r>
        <w:rPr>
          <w:rFonts w:ascii="Times New Roman" w:eastAsia="Times New Roman" w:hAnsi="Times New Roman" w:cs="Times New Roman"/>
          <w:b/>
          <w:color w:val="0000FF"/>
          <w:sz w:val="28"/>
        </w:rPr>
        <w:t xml:space="preserve">Prehľad o poskytnutých dotáciách  právnickým osobám a fyzickým osobám - podnikateľom podľa § 7 ods. 4 zákona č.583/2004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8"/>
        </w:rPr>
        <w:t>Z.z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8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00FEFD1" w14:textId="77777777" w:rsidR="00E00498" w:rsidRDefault="00DE23A0">
      <w:pPr>
        <w:spacing w:after="7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E6FE3A5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Obec v roku 202</w:t>
      </w:r>
      <w:r w:rsidR="001E6E70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neposkytla žiaden príspevok PO, FO.   </w:t>
      </w:r>
    </w:p>
    <w:p w14:paraId="457CE5B1" w14:textId="77777777" w:rsidR="00E00498" w:rsidRDefault="00DE23A0">
      <w:pPr>
        <w:spacing w:after="28"/>
        <w:ind w:left="687"/>
      </w:pPr>
      <w:r>
        <w:rPr>
          <w:rFonts w:ascii="Times New Roman" w:eastAsia="Times New Roman" w:hAnsi="Times New Roman" w:cs="Times New Roman"/>
          <w:b/>
          <w:color w:val="0000FF"/>
          <w:sz w:val="28"/>
        </w:rPr>
        <w:t xml:space="preserve"> </w:t>
      </w:r>
    </w:p>
    <w:p w14:paraId="63848C58" w14:textId="77777777" w:rsidR="00E00498" w:rsidRDefault="00DE23A0">
      <w:pPr>
        <w:numPr>
          <w:ilvl w:val="0"/>
          <w:numId w:val="7"/>
        </w:numPr>
        <w:spacing w:after="0" w:line="263" w:lineRule="auto"/>
        <w:ind w:hanging="422"/>
      </w:pPr>
      <w:r>
        <w:rPr>
          <w:rFonts w:ascii="Times New Roman" w:eastAsia="Times New Roman" w:hAnsi="Times New Roman" w:cs="Times New Roman"/>
          <w:b/>
          <w:color w:val="0000FF"/>
          <w:sz w:val="28"/>
        </w:rPr>
        <w:t xml:space="preserve">Údaje o nákladoch a výnosoch podnikateľskej  činnosti  </w:t>
      </w:r>
      <w:r>
        <w:rPr>
          <w:rFonts w:ascii="Times New Roman" w:eastAsia="Times New Roman" w:hAnsi="Times New Roman" w:cs="Times New Roman"/>
          <w:b/>
          <w:color w:val="6600FF"/>
          <w:sz w:val="28"/>
        </w:rPr>
        <w:t xml:space="preserve"> </w:t>
      </w:r>
    </w:p>
    <w:p w14:paraId="6F08EC06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6600FF"/>
          <w:sz w:val="28"/>
        </w:rPr>
        <w:t xml:space="preserve"> </w:t>
      </w:r>
    </w:p>
    <w:p w14:paraId="44539D23" w14:textId="77777777" w:rsidR="00E00498" w:rsidRDefault="00DE23A0">
      <w:pPr>
        <w:spacing w:after="5" w:line="269" w:lineRule="auto"/>
        <w:ind w:left="682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Obec nepodniká na základe živnostenského oprávnenia.  </w:t>
      </w:r>
    </w:p>
    <w:p w14:paraId="56C02466" w14:textId="77777777" w:rsidR="00E00498" w:rsidRDefault="00DE23A0">
      <w:pPr>
        <w:spacing w:after="32"/>
        <w:ind w:left="687"/>
      </w:pPr>
      <w:r>
        <w:rPr>
          <w:rFonts w:ascii="Times New Roman" w:eastAsia="Times New Roman" w:hAnsi="Times New Roman" w:cs="Times New Roman"/>
          <w:b/>
          <w:color w:val="0000FF"/>
          <w:sz w:val="28"/>
        </w:rPr>
        <w:t xml:space="preserve"> </w:t>
      </w:r>
    </w:p>
    <w:p w14:paraId="24415158" w14:textId="77777777" w:rsidR="00E00498" w:rsidRDefault="00DE23A0">
      <w:pPr>
        <w:pStyle w:val="Nadpis3"/>
        <w:spacing w:after="0" w:line="263" w:lineRule="auto"/>
        <w:ind w:left="682"/>
      </w:pPr>
      <w:r>
        <w:rPr>
          <w:color w:val="0000FF"/>
          <w:sz w:val="28"/>
        </w:rPr>
        <w:t xml:space="preserve">11. Finančné usporiadanie vzťahov voči  </w:t>
      </w:r>
    </w:p>
    <w:p w14:paraId="78DA7335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FF"/>
          <w:sz w:val="28"/>
        </w:rPr>
        <w:t xml:space="preserve"> </w:t>
      </w:r>
    </w:p>
    <w:p w14:paraId="6F82BB13" w14:textId="77777777" w:rsidR="00E00498" w:rsidRDefault="00DE23A0">
      <w:pPr>
        <w:numPr>
          <w:ilvl w:val="0"/>
          <w:numId w:val="8"/>
        </w:numPr>
        <w:spacing w:after="5" w:line="269" w:lineRule="auto"/>
        <w:ind w:right="277" w:hanging="42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zriadeným a založeným právnickým osobám </w:t>
      </w:r>
    </w:p>
    <w:p w14:paraId="054FCDCE" w14:textId="77777777" w:rsidR="00E00498" w:rsidRDefault="00DE23A0">
      <w:pPr>
        <w:numPr>
          <w:ilvl w:val="0"/>
          <w:numId w:val="8"/>
        </w:numPr>
        <w:spacing w:after="5" w:line="269" w:lineRule="auto"/>
        <w:ind w:right="277" w:hanging="42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štátnemu rozpočtu </w:t>
      </w:r>
    </w:p>
    <w:p w14:paraId="6196FBBA" w14:textId="77777777" w:rsidR="00E00498" w:rsidRDefault="00DE23A0">
      <w:pPr>
        <w:numPr>
          <w:ilvl w:val="0"/>
          <w:numId w:val="8"/>
        </w:numPr>
        <w:spacing w:after="5" w:line="269" w:lineRule="auto"/>
        <w:ind w:right="277" w:hanging="42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štátnym fondom </w:t>
      </w:r>
    </w:p>
    <w:p w14:paraId="7843E8A2" w14:textId="77777777" w:rsidR="00E00498" w:rsidRDefault="00DE23A0">
      <w:pPr>
        <w:numPr>
          <w:ilvl w:val="0"/>
          <w:numId w:val="8"/>
        </w:numPr>
        <w:spacing w:after="5" w:line="269" w:lineRule="auto"/>
        <w:ind w:right="277" w:hanging="42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rozpočtom iných obcí </w:t>
      </w:r>
    </w:p>
    <w:p w14:paraId="6040756D" w14:textId="77777777" w:rsidR="00E00498" w:rsidRDefault="00DE23A0">
      <w:pPr>
        <w:numPr>
          <w:ilvl w:val="0"/>
          <w:numId w:val="8"/>
        </w:numPr>
        <w:spacing w:after="5" w:line="269" w:lineRule="auto"/>
        <w:ind w:right="277" w:hanging="427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rozpočtom VÚC </w:t>
      </w:r>
    </w:p>
    <w:p w14:paraId="23E5CA10" w14:textId="77777777" w:rsidR="00E00498" w:rsidRDefault="00DE23A0">
      <w:pPr>
        <w:spacing w:after="5" w:line="269" w:lineRule="auto"/>
        <w:ind w:left="682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V súlade s ustanovením § 16 ods.2 zákona č.583/2004 o rozpočtových pravidlách územnej samosprávy a o zmene a doplnení niektorých zákonov v znení neskorších predpisov má obec finančne usporiadať svoje hospodárenie vrátane finančných vzťahov k zriadeným alebo založeným právnickým osobám,  fyzickým osobám - podnikateľom a právnickým osobám, ktorým poskytli finančné prostriedky svojho rozpočtu, ďalej usporiadať finančné vzťahy k štátnemu rozpočtu, štátnym fondom, rozpočtom iných obcí a k rozpočtom VÚC. </w:t>
      </w:r>
    </w:p>
    <w:p w14:paraId="41859E21" w14:textId="77777777" w:rsidR="00E00498" w:rsidRDefault="00DE23A0">
      <w:pPr>
        <w:spacing w:after="24"/>
        <w:ind w:left="104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E103B6B" w14:textId="77777777" w:rsidR="00E00498" w:rsidRDefault="00DE23A0">
      <w:pPr>
        <w:numPr>
          <w:ilvl w:val="0"/>
          <w:numId w:val="9"/>
        </w:numPr>
        <w:spacing w:after="0"/>
        <w:ind w:hanging="427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Finančné usporiadanie voči zriadeným a založeným právnickým osobám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0FC45323" w14:textId="77777777" w:rsidR="00E00498" w:rsidRDefault="00DE23A0">
      <w:pPr>
        <w:spacing w:after="23"/>
        <w:ind w:left="1114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79B62254" w14:textId="77777777" w:rsidR="00E00498" w:rsidRDefault="00DE23A0">
      <w:pPr>
        <w:spacing w:after="0"/>
        <w:ind w:left="682" w:hanging="10"/>
      </w:pPr>
      <w:r>
        <w:rPr>
          <w:rFonts w:ascii="Times New Roman" w:eastAsia="Times New Roman" w:hAnsi="Times New Roman" w:cs="Times New Roman"/>
          <w:color w:val="00000A"/>
          <w:sz w:val="24"/>
          <w:u w:val="single" w:color="00000A"/>
        </w:rPr>
        <w:t xml:space="preserve">Finančné usporiadanie voči zriadeným právnickým osobám,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u w:val="single" w:color="00000A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u w:val="single" w:color="00000A"/>
        </w:rPr>
        <w:t>. rozpočtovým organizáciám: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5B4FEEB2" w14:textId="77777777" w:rsidR="00E00498" w:rsidRDefault="00DE23A0">
      <w:pPr>
        <w:spacing w:after="23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2484F802" w14:textId="77777777" w:rsidR="00E00498" w:rsidRDefault="00DE23A0">
      <w:pPr>
        <w:spacing w:after="5" w:line="269" w:lineRule="auto"/>
        <w:ind w:left="682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Obec nemá zriadené rozpočtové, ani príspevkové organizácie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1C2B3A4C" w14:textId="77777777" w:rsidR="00E00498" w:rsidRDefault="00DE23A0">
      <w:pPr>
        <w:spacing w:after="23"/>
        <w:ind w:left="687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416839B8" w14:textId="77777777" w:rsidR="00E00498" w:rsidRDefault="00DE23A0">
      <w:pPr>
        <w:spacing w:after="0"/>
        <w:ind w:left="682" w:hanging="10"/>
      </w:pPr>
      <w:r>
        <w:rPr>
          <w:rFonts w:ascii="Times New Roman" w:eastAsia="Times New Roman" w:hAnsi="Times New Roman" w:cs="Times New Roman"/>
          <w:color w:val="00000A"/>
          <w:sz w:val="24"/>
          <w:u w:val="single" w:color="00000A"/>
        </w:rPr>
        <w:t>Finančné usporiadanie voči založeným právnickým osobám: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567B25F4" w14:textId="77777777" w:rsidR="00E00498" w:rsidRDefault="00DE23A0">
      <w:pPr>
        <w:spacing w:after="23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4D6BE0E0" w14:textId="77777777" w:rsidR="00E00498" w:rsidRDefault="00DE23A0">
      <w:pPr>
        <w:spacing w:after="5" w:line="269" w:lineRule="auto"/>
        <w:ind w:left="682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lastRenderedPageBreak/>
        <w:t xml:space="preserve">Obec nemá založené právnické osoby. </w:t>
      </w:r>
    </w:p>
    <w:p w14:paraId="3E9EC60B" w14:textId="77777777" w:rsidR="00E00498" w:rsidRDefault="00DE23A0">
      <w:pPr>
        <w:spacing w:after="23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6C207793" w14:textId="77777777" w:rsidR="00E00498" w:rsidRDefault="00DE23A0">
      <w:pPr>
        <w:numPr>
          <w:ilvl w:val="0"/>
          <w:numId w:val="9"/>
        </w:numPr>
        <w:spacing w:after="0"/>
        <w:ind w:hanging="427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Finančné usporiadanie voči štátnemu rozpočtu: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4982B9A" w14:textId="77777777" w:rsidR="00E00498" w:rsidRDefault="00DE23A0">
      <w:pPr>
        <w:spacing w:after="0"/>
        <w:ind w:left="1114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4CCD8DAF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</w:p>
    <w:p w14:paraId="04C14B25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</w:p>
    <w:tbl>
      <w:tblPr>
        <w:tblStyle w:val="TableGrid"/>
        <w:tblW w:w="10214" w:type="dxa"/>
        <w:tblInd w:w="401" w:type="dxa"/>
        <w:tblCellMar>
          <w:top w:w="1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594"/>
        <w:gridCol w:w="2850"/>
        <w:gridCol w:w="1902"/>
        <w:gridCol w:w="1686"/>
        <w:gridCol w:w="1182"/>
      </w:tblGrid>
      <w:tr w:rsidR="00E00498" w14:paraId="2D5F3642" w14:textId="77777777" w:rsidTr="00156D3A">
        <w:trPr>
          <w:trHeight w:val="1390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7262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Poskytovateľ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96CC5F6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  <w:p w14:paraId="2CF3363A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  <w:p w14:paraId="097409F8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   </w:t>
            </w:r>
          </w:p>
          <w:p w14:paraId="43AF19BA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    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DBF9" w14:textId="77777777" w:rsidR="00E00498" w:rsidRDefault="00DE23A0">
            <w:pPr>
              <w:spacing w:after="35"/>
              <w:ind w:left="1" w:right="17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Účelové určenie grantu, transferu uviesť : školstvo, matrika, ....  </w:t>
            </w:r>
          </w:p>
          <w:p w14:paraId="1755AC69" w14:textId="77777777" w:rsidR="00E00498" w:rsidRDefault="00DE23A0">
            <w:pPr>
              <w:numPr>
                <w:ilvl w:val="0"/>
                <w:numId w:val="11"/>
              </w:numPr>
              <w:spacing w:after="20"/>
              <w:ind w:left="119" w:hanging="118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bežné výdavky </w:t>
            </w:r>
          </w:p>
          <w:p w14:paraId="4CC40086" w14:textId="77777777" w:rsidR="00E00498" w:rsidRDefault="00DE23A0">
            <w:pPr>
              <w:numPr>
                <w:ilvl w:val="0"/>
                <w:numId w:val="11"/>
              </w:numPr>
              <w:ind w:left="119" w:hanging="118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kapitálové výdavky </w:t>
            </w:r>
          </w:p>
          <w:p w14:paraId="1655005B" w14:textId="77777777" w:rsidR="00E00498" w:rsidRDefault="00DE23A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5735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Suma  poskytnutých finančných </w:t>
            </w:r>
          </w:p>
          <w:p w14:paraId="264D7648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prostriedkov  </w:t>
            </w:r>
          </w:p>
          <w:p w14:paraId="04BF5C76" w14:textId="77777777" w:rsidR="00E00498" w:rsidRDefault="00DE23A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  <w:p w14:paraId="3C4AC61A" w14:textId="77777777" w:rsidR="00E00498" w:rsidRDefault="00DE23A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A5DE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Suma skutočne použitých finančných </w:t>
            </w:r>
          </w:p>
          <w:p w14:paraId="304E07FF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prostriedkov   </w:t>
            </w:r>
          </w:p>
          <w:p w14:paraId="3C958D04" w14:textId="77777777" w:rsidR="00E00498" w:rsidRDefault="00DE23A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A1F4" w14:textId="77777777" w:rsidR="00E00498" w:rsidRDefault="00DE23A0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Rozdiel </w:t>
            </w:r>
          </w:p>
          <w:p w14:paraId="1A04DCC4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(stĺ.3 - stĺ.4 </w:t>
            </w:r>
          </w:p>
          <w:p w14:paraId="47961DD9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) </w:t>
            </w:r>
          </w:p>
          <w:p w14:paraId="6503F515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  <w:p w14:paraId="63DE0C01" w14:textId="77777777" w:rsidR="00E00498" w:rsidRDefault="00DE23A0"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</w:rPr>
              <w:t xml:space="preserve"> </w:t>
            </w:r>
          </w:p>
          <w:p w14:paraId="587F7959" w14:textId="77777777" w:rsidR="00E00498" w:rsidRDefault="00DE23A0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</w:t>
            </w:r>
          </w:p>
        </w:tc>
      </w:tr>
      <w:tr w:rsidR="00156D3A" w14:paraId="299DCCEB" w14:textId="77777777" w:rsidTr="00156D3A">
        <w:trPr>
          <w:trHeight w:val="614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877F" w14:textId="3855F2E1" w:rsidR="00156D3A" w:rsidRPr="001E6E70" w:rsidRDefault="00156D3A" w:rsidP="00156D3A">
            <w:pPr>
              <w:rPr>
                <w:color w:val="FF0000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ÚPSVaR MI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C3B1" w14:textId="011DFD35" w:rsidR="00156D3A" w:rsidRPr="001E6E70" w:rsidRDefault="00156D3A" w:rsidP="00156D3A">
            <w:pPr>
              <w:ind w:left="1"/>
              <w:rPr>
                <w:color w:val="FF0000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Dotácia AČ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2FC5" w14:textId="77777777" w:rsidR="00156D3A" w:rsidRPr="006C6B36" w:rsidRDefault="00156D3A" w:rsidP="00156D3A">
            <w:pPr>
              <w:jc w:val="right"/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    </w:t>
            </w:r>
          </w:p>
          <w:p w14:paraId="35B62BC1" w14:textId="07D06020" w:rsidR="00156D3A" w:rsidRPr="001E6E70" w:rsidRDefault="00156D3A" w:rsidP="00156D3A">
            <w:pPr>
              <w:jc w:val="right"/>
              <w:rPr>
                <w:color w:val="FF0000"/>
              </w:rPr>
            </w:pPr>
            <w:r w:rsidRPr="00156D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8 008,97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08BC" w14:textId="77777777" w:rsidR="00156D3A" w:rsidRPr="006C6B36" w:rsidRDefault="00156D3A" w:rsidP="0024188B">
            <w:pPr>
              <w:jc w:val="right"/>
              <w:rPr>
                <w:color w:val="auto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    </w:t>
            </w:r>
          </w:p>
          <w:p w14:paraId="28B95C6A" w14:textId="085BEBF7" w:rsidR="00156D3A" w:rsidRPr="001E6E70" w:rsidRDefault="00156D3A" w:rsidP="0024188B">
            <w:pPr>
              <w:jc w:val="right"/>
              <w:rPr>
                <w:color w:val="FF0000"/>
              </w:rPr>
            </w:pPr>
            <w:r w:rsidRPr="00156D3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8 008,97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050E" w14:textId="753F9B31" w:rsidR="00156D3A" w:rsidRPr="001E6E70" w:rsidRDefault="00156D3A" w:rsidP="00156D3A">
            <w:pPr>
              <w:rPr>
                <w:color w:val="FF0000"/>
              </w:rPr>
            </w:pPr>
            <w:r w:rsidRPr="001E6E70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  </w:t>
            </w:r>
          </w:p>
        </w:tc>
      </w:tr>
      <w:tr w:rsidR="00156D3A" w14:paraId="4346CCED" w14:textId="77777777" w:rsidTr="00156D3A">
        <w:trPr>
          <w:trHeight w:val="570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1D41" w14:textId="20E6D7E1" w:rsidR="00156D3A" w:rsidRPr="001E6E70" w:rsidRDefault="00156D3A" w:rsidP="00156D3A">
            <w:pPr>
              <w:rPr>
                <w:color w:val="FF0000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ÚPSVaR MI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FDD5" w14:textId="377D0647" w:rsidR="00156D3A" w:rsidRPr="001E6E70" w:rsidRDefault="00156D3A" w:rsidP="00156D3A">
            <w:pPr>
              <w:ind w:left="1"/>
              <w:rPr>
                <w:color w:val="FF0000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Dotácia strava, </w:t>
            </w:r>
            <w:proofErr w:type="spellStart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šk.pom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.</w:t>
            </w:r>
            <w:r w:rsidR="005F3A3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ZŠ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CF91" w14:textId="76E967B9" w:rsidR="00156D3A" w:rsidRPr="001E6E70" w:rsidRDefault="0024188B" w:rsidP="00156D3A">
            <w:pPr>
              <w:jc w:val="right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26 208</w:t>
            </w:r>
            <w:r w:rsidR="00156D3A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0</w:t>
            </w:r>
            <w:r w:rsidR="00156D3A">
              <w:rPr>
                <w:rFonts w:ascii="Times New Roman" w:eastAsia="Times New Roman" w:hAnsi="Times New Roman" w:cs="Times New Roman"/>
                <w:color w:val="auto"/>
                <w:sz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9277" w14:textId="46D6AFA5" w:rsidR="00156D3A" w:rsidRPr="001E6E70" w:rsidRDefault="0024188B" w:rsidP="0024188B">
            <w:pPr>
              <w:jc w:val="right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19 141,50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C031" w14:textId="531C30C9" w:rsidR="00156D3A" w:rsidRPr="005F3A3C" w:rsidRDefault="005F3A3C" w:rsidP="0024188B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3A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7 066,50</w:t>
            </w:r>
          </w:p>
        </w:tc>
      </w:tr>
      <w:tr w:rsidR="00156D3A" w14:paraId="33EB3FF2" w14:textId="77777777" w:rsidTr="00156D3A">
        <w:trPr>
          <w:trHeight w:val="526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719F" w14:textId="0E9366B1" w:rsidR="00156D3A" w:rsidRPr="001E6E70" w:rsidRDefault="00156D3A" w:rsidP="00156D3A">
            <w:pPr>
              <w:rPr>
                <w:color w:val="FF0000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ÚPSVaR MI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AC36" w14:textId="0926493D" w:rsidR="00156D3A" w:rsidRPr="001E6E70" w:rsidRDefault="00156D3A" w:rsidP="00156D3A">
            <w:pPr>
              <w:ind w:left="1"/>
              <w:rPr>
                <w:color w:val="FF0000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Dotácia strava, </w:t>
            </w:r>
            <w:proofErr w:type="spellStart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šk.pom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.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MŠ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9073" w14:textId="5766911F" w:rsidR="00156D3A" w:rsidRPr="001E6E70" w:rsidRDefault="0024188B" w:rsidP="00156D3A">
            <w:pPr>
              <w:jc w:val="right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3 618,80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C96C" w14:textId="63E851E5" w:rsidR="00156D3A" w:rsidRPr="001E6E70" w:rsidRDefault="0024188B" w:rsidP="0024188B">
            <w:pPr>
              <w:jc w:val="right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1 721</w:t>
            </w:r>
            <w:r w:rsidR="005F3A3C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80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E95B" w14:textId="2E8C3857" w:rsidR="00156D3A" w:rsidRPr="005F3A3C" w:rsidRDefault="005F3A3C" w:rsidP="0024188B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3A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1 897,00</w:t>
            </w:r>
          </w:p>
        </w:tc>
      </w:tr>
      <w:tr w:rsidR="00156D3A" w14:paraId="083DCD97" w14:textId="77777777" w:rsidTr="00156D3A">
        <w:trPr>
          <w:trHeight w:val="838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F25D" w14:textId="2AD4F8DA" w:rsidR="00156D3A" w:rsidRPr="001E6E70" w:rsidRDefault="00156D3A" w:rsidP="00156D3A">
            <w:pPr>
              <w:rPr>
                <w:color w:val="FF0000"/>
              </w:rPr>
            </w:pPr>
            <w:proofErr w:type="spellStart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Okr.úrad</w:t>
            </w:r>
            <w:proofErr w:type="spellEnd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KE-odbor školstva </w:t>
            </w:r>
            <w:r w:rsidRPr="00AB5312"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D69E" w14:textId="57D92E96" w:rsidR="00156D3A" w:rsidRPr="001E6E70" w:rsidRDefault="00156D3A" w:rsidP="00156D3A">
            <w:pPr>
              <w:ind w:left="1"/>
              <w:rPr>
                <w:color w:val="FF0000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Vzdelávacie poukazy, učebnice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3666" w14:textId="4C638EB7" w:rsidR="00156D3A" w:rsidRPr="001E6E70" w:rsidRDefault="00156D3A" w:rsidP="00156D3A">
            <w:pPr>
              <w:jc w:val="right"/>
              <w:rPr>
                <w:color w:val="FF0000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4 461,00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E070" w14:textId="591EF52F" w:rsidR="00156D3A" w:rsidRPr="001E6E70" w:rsidRDefault="00156D3A" w:rsidP="0024188B">
            <w:pPr>
              <w:jc w:val="right"/>
              <w:rPr>
                <w:color w:val="FF0000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4 461,00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0C6A" w14:textId="77777777" w:rsidR="00156D3A" w:rsidRPr="005F3A3C" w:rsidRDefault="00156D3A" w:rsidP="0024188B">
            <w:pPr>
              <w:spacing w:after="11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3A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14:paraId="795335A4" w14:textId="381F088B" w:rsidR="00156D3A" w:rsidRPr="005F3A3C" w:rsidRDefault="00156D3A" w:rsidP="0024188B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3A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156D3A" w14:paraId="434583EE" w14:textId="77777777" w:rsidTr="00156D3A">
        <w:trPr>
          <w:trHeight w:val="422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DAD1" w14:textId="1E73AD2A" w:rsidR="00156D3A" w:rsidRPr="001E6E70" w:rsidRDefault="00156D3A" w:rsidP="00156D3A">
            <w:pPr>
              <w:rPr>
                <w:color w:val="FF0000"/>
              </w:rPr>
            </w:pPr>
            <w:proofErr w:type="spellStart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Okr.úrad</w:t>
            </w:r>
            <w:proofErr w:type="spellEnd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KE-odbor školstva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7046" w14:textId="56B1223F" w:rsidR="00156D3A" w:rsidRPr="001E6E70" w:rsidRDefault="00156D3A" w:rsidP="00156D3A">
            <w:pPr>
              <w:ind w:left="1"/>
              <w:rPr>
                <w:color w:val="FF0000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Školstvo ZŠ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F9EF" w14:textId="6B0AE031" w:rsidR="00156D3A" w:rsidRPr="001E6E70" w:rsidRDefault="0024188B" w:rsidP="00156D3A">
            <w:pPr>
              <w:jc w:val="right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328 479</w:t>
            </w:r>
            <w:r w:rsidR="00156D3A"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00</w:t>
            </w:r>
            <w:r w:rsidR="00156D3A"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0AC1" w14:textId="68D67024" w:rsidR="00156D3A" w:rsidRPr="001E6E70" w:rsidRDefault="00156D3A" w:rsidP="0024188B">
            <w:pPr>
              <w:jc w:val="right"/>
              <w:rPr>
                <w:color w:val="FF0000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3</w:t>
            </w:r>
            <w:r w:rsidR="005F3A3C">
              <w:rPr>
                <w:rFonts w:ascii="Times New Roman" w:eastAsia="Times New Roman" w:hAnsi="Times New Roman" w:cs="Times New Roman"/>
                <w:color w:val="auto"/>
                <w:sz w:val="24"/>
              </w:rPr>
              <w:t>17 </w:t>
            </w:r>
            <w:r w:rsidR="0024188B">
              <w:rPr>
                <w:rFonts w:ascii="Times New Roman" w:eastAsia="Times New Roman" w:hAnsi="Times New Roman" w:cs="Times New Roman"/>
                <w:color w:val="auto"/>
                <w:sz w:val="24"/>
              </w:rPr>
              <w:t>334</w:t>
            </w:r>
            <w:r w:rsidR="005F3A3C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 w:rsidR="0024188B">
              <w:rPr>
                <w:rFonts w:ascii="Times New Roman" w:eastAsia="Times New Roman" w:hAnsi="Times New Roman" w:cs="Times New Roman"/>
                <w:color w:val="auto"/>
                <w:sz w:val="24"/>
              </w:rPr>
              <w:t>89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9283" w14:textId="60D72846" w:rsidR="00156D3A" w:rsidRPr="005F3A3C" w:rsidRDefault="005F3A3C" w:rsidP="0024188B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3A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11 144,11</w:t>
            </w:r>
          </w:p>
        </w:tc>
      </w:tr>
      <w:tr w:rsidR="00156D3A" w14:paraId="4A978EF8" w14:textId="77777777" w:rsidTr="00156D3A">
        <w:trPr>
          <w:trHeight w:val="628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406E" w14:textId="24F03D3D" w:rsidR="00156D3A" w:rsidRPr="001E6E70" w:rsidRDefault="00156D3A" w:rsidP="00156D3A">
            <w:pPr>
              <w:rPr>
                <w:color w:val="FF0000"/>
              </w:rPr>
            </w:pPr>
            <w:proofErr w:type="spellStart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Okr.úrad</w:t>
            </w:r>
            <w:proofErr w:type="spellEnd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KE-odbor školstva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82B1" w14:textId="7842B008" w:rsidR="00156D3A" w:rsidRPr="001E6E70" w:rsidRDefault="00156D3A" w:rsidP="00156D3A">
            <w:pPr>
              <w:ind w:left="1"/>
              <w:rPr>
                <w:color w:val="FF0000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Školstvo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M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Š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AC20" w14:textId="568A19FE" w:rsidR="00156D3A" w:rsidRPr="001E6E70" w:rsidRDefault="00156D3A" w:rsidP="00156D3A">
            <w:pPr>
              <w:jc w:val="right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76 480,00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09B7" w14:textId="632EE97B" w:rsidR="00156D3A" w:rsidRPr="001E6E70" w:rsidRDefault="005F3A3C" w:rsidP="0024188B">
            <w:pPr>
              <w:jc w:val="right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59</w:t>
            </w:r>
            <w:r w:rsidR="00156D3A">
              <w:rPr>
                <w:rFonts w:ascii="Times New Roman" w:eastAsia="Times New Roman" w:hAnsi="Times New Roman" w:cs="Times New Roman"/>
                <w:color w:val="auto"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082</w:t>
            </w:r>
            <w:r w:rsidR="00156D3A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93</w:t>
            </w:r>
            <w:r w:rsidR="00156D3A"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6CE7" w14:textId="00E0B891" w:rsidR="00156D3A" w:rsidRPr="005F3A3C" w:rsidRDefault="005F3A3C" w:rsidP="0024188B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3A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17 397,07</w:t>
            </w:r>
          </w:p>
        </w:tc>
      </w:tr>
      <w:tr w:rsidR="00156D3A" w14:paraId="44CA2114" w14:textId="77777777" w:rsidTr="00156D3A">
        <w:trPr>
          <w:trHeight w:val="838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8AA6" w14:textId="13B7FB95" w:rsidR="00156D3A" w:rsidRPr="001E6E70" w:rsidRDefault="00156D3A" w:rsidP="00156D3A">
            <w:pPr>
              <w:jc w:val="both"/>
              <w:rPr>
                <w:color w:val="FF0000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Ministerstvo vnútra SR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D1E1" w14:textId="7F7A248F" w:rsidR="00156D3A" w:rsidRPr="001E6E70" w:rsidRDefault="00156D3A" w:rsidP="00156D3A">
            <w:pPr>
              <w:ind w:left="1"/>
              <w:rPr>
                <w:color w:val="FF0000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Register  adries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7AD5" w14:textId="1C2B6ACF" w:rsidR="00156D3A" w:rsidRPr="001E6E70" w:rsidRDefault="00156D3A" w:rsidP="00156D3A">
            <w:pPr>
              <w:jc w:val="right"/>
              <w:rPr>
                <w:color w:val="FF0000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19,60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0BE7" w14:textId="132BA668" w:rsidR="00156D3A" w:rsidRPr="001E6E70" w:rsidRDefault="00156D3A" w:rsidP="0024188B">
            <w:pPr>
              <w:jc w:val="right"/>
              <w:rPr>
                <w:color w:val="FF0000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19,60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AA5B" w14:textId="5DB16393" w:rsidR="00156D3A" w:rsidRPr="005F3A3C" w:rsidRDefault="00156D3A" w:rsidP="0024188B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6D3A" w14:paraId="7E9178E0" w14:textId="77777777" w:rsidTr="00156D3A">
        <w:trPr>
          <w:trHeight w:val="838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1CFA" w14:textId="42791E24" w:rsidR="00156D3A" w:rsidRPr="001E6E70" w:rsidRDefault="00156D3A" w:rsidP="00156D3A">
            <w:pPr>
              <w:rPr>
                <w:color w:val="FF0000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>Ministerstvo vnútra SR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7565" w14:textId="310153C0" w:rsidR="00156D3A" w:rsidRPr="001E6E70" w:rsidRDefault="00156D3A" w:rsidP="00156D3A">
            <w:pPr>
              <w:ind w:left="1"/>
              <w:rPr>
                <w:color w:val="FF0000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>Register obyvateľstva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5D9D" w14:textId="3B12351A" w:rsidR="00156D3A" w:rsidRPr="001E6E70" w:rsidRDefault="00156D3A" w:rsidP="00156D3A">
            <w:pPr>
              <w:jc w:val="right"/>
              <w:rPr>
                <w:color w:val="FF0000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>354,09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132C" w14:textId="4AC9B0D5" w:rsidR="00156D3A" w:rsidRPr="001E6E70" w:rsidRDefault="00156D3A" w:rsidP="0024188B">
            <w:pPr>
              <w:jc w:val="right"/>
              <w:rPr>
                <w:color w:val="FF0000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>354,09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4F3B" w14:textId="7945F04A" w:rsidR="00156D3A" w:rsidRPr="005F3A3C" w:rsidRDefault="00156D3A" w:rsidP="0024188B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6D3A" w14:paraId="28BB149E" w14:textId="77777777" w:rsidTr="00156D3A">
        <w:trPr>
          <w:trHeight w:val="466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CAD8" w14:textId="3B861482" w:rsidR="00156D3A" w:rsidRPr="001E6E70" w:rsidRDefault="00156D3A" w:rsidP="00156D3A">
            <w:pPr>
              <w:spacing w:after="113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ÚPSVaR  MI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C40A" w14:textId="1AF6A7F2" w:rsidR="00156D3A" w:rsidRPr="001E6E70" w:rsidRDefault="00156D3A" w:rsidP="00156D3A">
            <w:pPr>
              <w:ind w:left="1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Rodinné prídavky-záškoláctvo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B256" w14:textId="448C0887" w:rsidR="00156D3A" w:rsidRPr="001E6E70" w:rsidRDefault="00156D3A" w:rsidP="00156D3A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3 290,00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6D14" w14:textId="3691CACC" w:rsidR="00156D3A" w:rsidRPr="001E6E70" w:rsidRDefault="00156D3A" w:rsidP="0024188B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3 290,00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57F4" w14:textId="77777777" w:rsidR="00156D3A" w:rsidRPr="005F3A3C" w:rsidRDefault="00156D3A" w:rsidP="0024188B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6D3A" w14:paraId="47C7F4ED" w14:textId="77777777" w:rsidTr="00156D3A">
        <w:trPr>
          <w:trHeight w:val="42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1F8A" w14:textId="67817254" w:rsidR="00156D3A" w:rsidRPr="001E6E70" w:rsidRDefault="00156D3A" w:rsidP="00156D3A">
            <w:pPr>
              <w:rPr>
                <w:color w:val="FF0000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Ministerstvo </w:t>
            </w:r>
            <w:proofErr w:type="spellStart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školstva,výskumu,vývoja</w:t>
            </w:r>
            <w:proofErr w:type="spellEnd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SR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B5D8" w14:textId="215DC727" w:rsidR="00156D3A" w:rsidRPr="001E6E70" w:rsidRDefault="00156D3A" w:rsidP="00156D3A">
            <w:pPr>
              <w:ind w:left="1"/>
              <w:rPr>
                <w:color w:val="FF0000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Novostavba MŠ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E899" w14:textId="77E82223" w:rsidR="00156D3A" w:rsidRPr="001E6E70" w:rsidRDefault="00156D3A" w:rsidP="00156D3A">
            <w:pPr>
              <w:jc w:val="right"/>
              <w:rPr>
                <w:color w:val="FF0000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24188B">
              <w:rPr>
                <w:rFonts w:ascii="Times New Roman" w:eastAsia="Times New Roman" w:hAnsi="Times New Roman" w:cs="Times New Roman"/>
                <w:color w:val="auto"/>
                <w:sz w:val="24"/>
              </w:rPr>
              <w:t>186 746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 w:rsidR="0024188B">
              <w:rPr>
                <w:rFonts w:ascii="Times New Roman" w:eastAsia="Times New Roman" w:hAnsi="Times New Roman" w:cs="Times New Roman"/>
                <w:color w:val="auto"/>
                <w:sz w:val="24"/>
              </w:rPr>
              <w:t>78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A36" w14:textId="28770763" w:rsidR="00156D3A" w:rsidRPr="001E6E70" w:rsidRDefault="00156D3A" w:rsidP="0024188B">
            <w:pPr>
              <w:jc w:val="right"/>
              <w:rPr>
                <w:color w:val="FF0000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24188B">
              <w:rPr>
                <w:rFonts w:ascii="Times New Roman" w:eastAsia="Times New Roman" w:hAnsi="Times New Roman" w:cs="Times New Roman"/>
                <w:color w:val="auto"/>
                <w:sz w:val="24"/>
              </w:rPr>
              <w:t>186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 </w:t>
            </w:r>
            <w:r w:rsidR="0024188B">
              <w:rPr>
                <w:rFonts w:ascii="Times New Roman" w:eastAsia="Times New Roman" w:hAnsi="Times New Roman" w:cs="Times New Roman"/>
                <w:color w:val="auto"/>
                <w:sz w:val="24"/>
              </w:rPr>
              <w:t>467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 w:rsidR="0024188B">
              <w:rPr>
                <w:rFonts w:ascii="Times New Roman" w:eastAsia="Times New Roman" w:hAnsi="Times New Roman" w:cs="Times New Roman"/>
                <w:color w:val="auto"/>
                <w:sz w:val="24"/>
              </w:rPr>
              <w:t>36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614A" w14:textId="41607D4E" w:rsidR="00156D3A" w:rsidRPr="005F3A3C" w:rsidRDefault="005F3A3C" w:rsidP="0024188B">
            <w:pPr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F3A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279,42</w:t>
            </w:r>
          </w:p>
        </w:tc>
      </w:tr>
      <w:tr w:rsidR="00156D3A" w14:paraId="785A7F9F" w14:textId="77777777" w:rsidTr="00156D3A">
        <w:trPr>
          <w:trHeight w:val="42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D2C3" w14:textId="6C0BEFC8" w:rsidR="00156D3A" w:rsidRPr="001E6E70" w:rsidRDefault="00156D3A" w:rsidP="00156D3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proofErr w:type="spellStart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Region.úrad</w:t>
            </w:r>
            <w:proofErr w:type="spellEnd"/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ŠS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454D" w14:textId="25ADF19F" w:rsidR="00156D3A" w:rsidRPr="001E6E70" w:rsidRDefault="00156D3A" w:rsidP="00156D3A">
            <w:pPr>
              <w:ind w:left="1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Odmeny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793C" w14:textId="2017BB55" w:rsidR="00156D3A" w:rsidRPr="001E6E70" w:rsidRDefault="00156D3A" w:rsidP="00156D3A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24 298,40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B99C" w14:textId="6F9BC017" w:rsidR="00156D3A" w:rsidRPr="001E6E70" w:rsidRDefault="00156D3A" w:rsidP="0024188B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24 298,40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3BBC" w14:textId="77777777" w:rsidR="00156D3A" w:rsidRPr="005F3A3C" w:rsidRDefault="00156D3A" w:rsidP="0024188B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6D3A" w14:paraId="029D2229" w14:textId="77777777" w:rsidTr="00156D3A">
        <w:trPr>
          <w:trHeight w:val="42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EC59" w14:textId="20FAC1BF" w:rsidR="00156D3A" w:rsidRPr="001E6E70" w:rsidRDefault="00156D3A" w:rsidP="00156D3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Krajský úrad - ŽP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CAFB" w14:textId="1D1B1B0F" w:rsidR="00156D3A" w:rsidRPr="001E6E70" w:rsidRDefault="00156D3A" w:rsidP="00156D3A">
            <w:pPr>
              <w:ind w:left="1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Na životné prostredie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BEF3" w14:textId="497A73E2" w:rsidR="00156D3A" w:rsidRPr="001E6E70" w:rsidRDefault="00156D3A" w:rsidP="00156D3A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1 898,79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39DB" w14:textId="452513B0" w:rsidR="00156D3A" w:rsidRPr="001E6E70" w:rsidRDefault="00156D3A" w:rsidP="0024188B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1 898,79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6EA2" w14:textId="77777777" w:rsidR="00156D3A" w:rsidRPr="005F3A3C" w:rsidRDefault="00156D3A" w:rsidP="0024188B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6D3A" w14:paraId="3C589B69" w14:textId="77777777" w:rsidTr="00156D3A">
        <w:trPr>
          <w:trHeight w:val="42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1569" w14:textId="4EE77A0D" w:rsidR="00156D3A" w:rsidRPr="001E6E70" w:rsidRDefault="00156D3A" w:rsidP="00156D3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Implementačná agentúra MPSVR BA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4872" w14:textId="33E9CE10" w:rsidR="00156D3A" w:rsidRPr="001E6E70" w:rsidRDefault="00156D3A" w:rsidP="00156D3A">
            <w:pPr>
              <w:ind w:left="1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TSP 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F516" w14:textId="79BC944B" w:rsidR="00156D3A" w:rsidRPr="001E6E70" w:rsidRDefault="00156D3A" w:rsidP="00156D3A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61 105,20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2542" w14:textId="3257FA85" w:rsidR="00156D3A" w:rsidRPr="001E6E70" w:rsidRDefault="00156D3A" w:rsidP="0024188B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  <w:r w:rsidR="005F3A3C">
              <w:rPr>
                <w:rFonts w:ascii="Times New Roman" w:eastAsia="Times New Roman" w:hAnsi="Times New Roman" w:cs="Times New Roman"/>
                <w:color w:val="auto"/>
                <w:sz w:val="24"/>
              </w:rPr>
              <w:t>53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 </w:t>
            </w:r>
            <w:r w:rsidR="005F3A3C">
              <w:rPr>
                <w:rFonts w:ascii="Times New Roman" w:eastAsia="Times New Roman" w:hAnsi="Times New Roman" w:cs="Times New Roman"/>
                <w:color w:val="auto"/>
                <w:sz w:val="24"/>
              </w:rPr>
              <w:t>923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 w:rsidR="005F3A3C">
              <w:rPr>
                <w:rFonts w:ascii="Times New Roman" w:eastAsia="Times New Roman" w:hAnsi="Times New Roman" w:cs="Times New Roman"/>
                <w:color w:val="auto"/>
                <w:sz w:val="24"/>
              </w:rPr>
              <w:t>09</w:t>
            </w:r>
            <w:r w:rsidRPr="006C6B36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2DC3" w14:textId="293508E2" w:rsidR="00156D3A" w:rsidRPr="005F3A3C" w:rsidRDefault="005F3A3C" w:rsidP="0024188B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F3A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7 182,11</w:t>
            </w:r>
          </w:p>
        </w:tc>
      </w:tr>
      <w:tr w:rsidR="00156D3A" w14:paraId="07D4049B" w14:textId="77777777" w:rsidTr="00156D3A">
        <w:trPr>
          <w:trHeight w:val="42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0EA1" w14:textId="3415E57D" w:rsidR="00156D3A" w:rsidRPr="001E6E70" w:rsidRDefault="00CA06C1" w:rsidP="00156D3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CA06C1">
              <w:rPr>
                <w:rFonts w:ascii="Times New Roman" w:eastAsia="Times New Roman" w:hAnsi="Times New Roman" w:cs="Times New Roman"/>
                <w:color w:val="auto"/>
                <w:sz w:val="24"/>
              </w:rPr>
              <w:t>KŠÚ KE</w:t>
            </w:r>
            <w:r w:rsidR="00156D3A" w:rsidRPr="00CA06C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FCB3" w14:textId="2B931DD2" w:rsidR="00156D3A" w:rsidRPr="001E6E70" w:rsidRDefault="00156D3A" w:rsidP="00156D3A">
            <w:pPr>
              <w:ind w:left="1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510E7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Odmeny – prenesený výkon 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1A13" w14:textId="5291F05D" w:rsidR="00156D3A" w:rsidRPr="001E6E70" w:rsidRDefault="00156D3A" w:rsidP="00156D3A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510E7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4 358,00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037A" w14:textId="20BE4712" w:rsidR="00156D3A" w:rsidRPr="001E6E70" w:rsidRDefault="00156D3A" w:rsidP="0024188B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510E7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4 358,00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181D" w14:textId="77777777" w:rsidR="00156D3A" w:rsidRPr="005F3A3C" w:rsidRDefault="00156D3A" w:rsidP="0024188B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6D3A" w14:paraId="0F8B9454" w14:textId="77777777" w:rsidTr="00156D3A">
        <w:trPr>
          <w:trHeight w:val="42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69AE" w14:textId="4711BCA9" w:rsidR="00156D3A" w:rsidRPr="001E6E70" w:rsidRDefault="00156D3A" w:rsidP="00156D3A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510E7C">
              <w:rPr>
                <w:rFonts w:ascii="Times New Roman" w:hAnsi="Times New Roman" w:cs="Times New Roman"/>
                <w:color w:val="auto"/>
              </w:rPr>
              <w:t xml:space="preserve">KŠÚ </w:t>
            </w:r>
            <w:r w:rsidR="00CA06C1">
              <w:rPr>
                <w:rFonts w:ascii="Times New Roman" w:hAnsi="Times New Roman" w:cs="Times New Roman"/>
                <w:color w:val="auto"/>
              </w:rPr>
              <w:t>KE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217C" w14:textId="45EBCB3E" w:rsidR="00156D3A" w:rsidRPr="001E6E70" w:rsidRDefault="00156D3A" w:rsidP="00156D3A">
            <w:pPr>
              <w:ind w:left="1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510E7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Dotácie ZŠ, </w:t>
            </w:r>
            <w:proofErr w:type="spellStart"/>
            <w:r w:rsidRPr="00510E7C">
              <w:rPr>
                <w:rFonts w:ascii="Times New Roman" w:eastAsia="Times New Roman" w:hAnsi="Times New Roman" w:cs="Times New Roman"/>
                <w:color w:val="auto"/>
                <w:sz w:val="24"/>
              </w:rPr>
              <w:t>asist</w:t>
            </w:r>
            <w:proofErr w:type="spellEnd"/>
            <w:r w:rsidRPr="00510E7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., odchodné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73C1" w14:textId="43BF0803" w:rsidR="00156D3A" w:rsidRPr="001E6E70" w:rsidRDefault="00156D3A" w:rsidP="00156D3A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510E7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49 384,00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878F" w14:textId="3EB946BF" w:rsidR="00156D3A" w:rsidRPr="001E6E70" w:rsidRDefault="00156D3A" w:rsidP="0024188B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510E7C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49 384,00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47A1" w14:textId="77777777" w:rsidR="00156D3A" w:rsidRPr="005F3A3C" w:rsidRDefault="00156D3A" w:rsidP="0024188B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6D3A" w14:paraId="2D4E8294" w14:textId="77777777" w:rsidTr="00156D3A">
        <w:trPr>
          <w:trHeight w:val="425"/>
        </w:trPr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83EF" w14:textId="38EF8A29" w:rsidR="00156D3A" w:rsidRPr="00510E7C" w:rsidRDefault="00156D3A" w:rsidP="00156D3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Ministerstvo vnútra SR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5B10" w14:textId="527EBD62" w:rsidR="00156D3A" w:rsidRPr="00510E7C" w:rsidRDefault="00156D3A" w:rsidP="00156D3A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Miestna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obč.poriad.služba</w:t>
            </w:r>
            <w:proofErr w:type="spellEnd"/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5C96" w14:textId="1E697F72" w:rsidR="00156D3A" w:rsidRPr="00510E7C" w:rsidRDefault="00156D3A" w:rsidP="00156D3A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>1</w:t>
            </w:r>
            <w:r w:rsidR="0024188B">
              <w:rPr>
                <w:rFonts w:ascii="Times New Roman" w:eastAsia="Times New Roman" w:hAnsi="Times New Roman" w:cs="Times New Roman"/>
                <w:color w:val="auto"/>
                <w:sz w:val="24"/>
              </w:rPr>
              <w:t>50</w:t>
            </w: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24188B">
              <w:rPr>
                <w:rFonts w:ascii="Times New Roman" w:eastAsia="Times New Roman" w:hAnsi="Times New Roman" w:cs="Times New Roman"/>
                <w:color w:val="auto"/>
                <w:sz w:val="24"/>
              </w:rPr>
              <w:t>000</w:t>
            </w:r>
            <w:r w:rsidRPr="0065775F"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 w:rsidR="0024188B">
              <w:rPr>
                <w:rFonts w:ascii="Times New Roman" w:eastAsia="Times New Roman" w:hAnsi="Times New Roman" w:cs="Times New Roman"/>
                <w:color w:val="auto"/>
                <w:sz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D649" w14:textId="5DC1F67C" w:rsidR="00156D3A" w:rsidRPr="00510E7C" w:rsidRDefault="0024188B" w:rsidP="0024188B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100 700,96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88A9" w14:textId="4FCBC106" w:rsidR="00156D3A" w:rsidRPr="001E6E70" w:rsidRDefault="00156D3A" w:rsidP="0024188B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</w:pPr>
            <w:r w:rsidRPr="005F3A3C">
              <w:rPr>
                <w:rFonts w:ascii="Times New Roman" w:eastAsia="Times New Roman" w:hAnsi="Times New Roman" w:cs="Times New Roman"/>
                <w:color w:val="auto"/>
                <w:sz w:val="24"/>
              </w:rPr>
              <w:t>49 299,04</w:t>
            </w:r>
          </w:p>
        </w:tc>
      </w:tr>
    </w:tbl>
    <w:p w14:paraId="5D0C05E8" w14:textId="77777777" w:rsidR="00E00498" w:rsidRDefault="00DE23A0">
      <w:pPr>
        <w:spacing w:after="22"/>
        <w:ind w:left="687"/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</w:p>
    <w:p w14:paraId="314B7F02" w14:textId="77777777" w:rsidR="00E00498" w:rsidRDefault="00DE23A0">
      <w:pPr>
        <w:spacing w:after="0"/>
        <w:ind w:left="682" w:hanging="10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lastRenderedPageBreak/>
        <w:t>c/Finančné usporiadanie voči štátnym fondom</w:t>
      </w:r>
      <w:r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</w:p>
    <w:p w14:paraId="38542E84" w14:textId="77777777" w:rsidR="00E00498" w:rsidRDefault="00DE23A0">
      <w:pPr>
        <w:spacing w:after="8"/>
        <w:ind w:left="6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89600A" w14:textId="77777777" w:rsidR="00E00498" w:rsidRDefault="00DE23A0">
      <w:pPr>
        <w:spacing w:after="5" w:line="269" w:lineRule="auto"/>
        <w:ind w:left="682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>Obec neuzatvorila v roku 202</w:t>
      </w:r>
      <w:r w:rsidR="001E6E70">
        <w:rPr>
          <w:rFonts w:ascii="Times New Roman" w:eastAsia="Times New Roman" w:hAnsi="Times New Roman" w:cs="Times New Roman"/>
          <w:color w:val="00000A"/>
          <w:sz w:val="24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žiadnu zmluvu so štátnymi fondmi.  </w:t>
      </w:r>
    </w:p>
    <w:p w14:paraId="01360A32" w14:textId="77777777" w:rsidR="00E00498" w:rsidRDefault="00DE23A0">
      <w:pPr>
        <w:spacing w:after="23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131DA3D" w14:textId="77777777" w:rsidR="00E00498" w:rsidRDefault="00DE23A0">
      <w:pPr>
        <w:spacing w:after="0"/>
        <w:ind w:left="682" w:hanging="10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d/Finančné usporiadanie voči rozpočtom iných obcí</w:t>
      </w:r>
      <w:r>
        <w:rPr>
          <w:rFonts w:ascii="Times New Roman" w:eastAsia="Times New Roman" w:hAnsi="Times New Roman" w:cs="Times New Roman"/>
          <w:color w:val="0000FF"/>
          <w:sz w:val="24"/>
        </w:rPr>
        <w:t xml:space="preserve">  </w:t>
      </w:r>
    </w:p>
    <w:p w14:paraId="408E00DF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C43E85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Obec neprijala ani neposkytla v roku 202</w:t>
      </w:r>
      <w:r w:rsidR="001E6E70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finančné prostriedky iným obciam. </w:t>
      </w:r>
    </w:p>
    <w:p w14:paraId="5D9F4BD5" w14:textId="77777777" w:rsidR="00E00498" w:rsidRDefault="00DE23A0">
      <w:pPr>
        <w:spacing w:after="22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432D0A36" w14:textId="77777777" w:rsidR="00E00498" w:rsidRDefault="00DE23A0">
      <w:pPr>
        <w:spacing w:after="0"/>
        <w:ind w:left="682" w:hanging="10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e/Finančné usporiadanie voči rozpočtom VÚC</w:t>
      </w:r>
      <w:r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</w:p>
    <w:p w14:paraId="31ED9FAC" w14:textId="77777777" w:rsidR="00E00498" w:rsidRDefault="00DE23A0">
      <w:pPr>
        <w:spacing w:after="0"/>
        <w:ind w:left="1114"/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</w:p>
    <w:p w14:paraId="04134C1A" w14:textId="1F376FFB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Obec neprijala ani neposkytla v roku 202</w:t>
      </w:r>
      <w:r w:rsidR="00107FBD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finančné prostriedky VÚC. </w:t>
      </w:r>
    </w:p>
    <w:p w14:paraId="735B20EA" w14:textId="77777777" w:rsidR="00E00498" w:rsidRDefault="00DE23A0">
      <w:pPr>
        <w:spacing w:after="22"/>
        <w:ind w:left="687"/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</w:p>
    <w:p w14:paraId="0A0A95F1" w14:textId="77777777" w:rsidR="00E00498" w:rsidRDefault="00DE23A0">
      <w:pPr>
        <w:spacing w:after="0"/>
        <w:ind w:left="682" w:hanging="10"/>
      </w:pP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12.Hodnotenie programového rozpočtu</w:t>
      </w:r>
      <w:r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</w:p>
    <w:p w14:paraId="5326E570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</w:p>
    <w:p w14:paraId="163CDDF2" w14:textId="77777777" w:rsidR="00E00498" w:rsidRDefault="00DE23A0">
      <w:pPr>
        <w:spacing w:after="16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381B41BD" w14:textId="77777777" w:rsidR="00E00498" w:rsidRDefault="00DE23A0">
      <w:pPr>
        <w:spacing w:after="5" w:line="269" w:lineRule="auto"/>
        <w:ind w:left="682" w:right="277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Na základe uznesenia číslo 5/2014 zo dňa 18.12.2014 obec Markovce neuplatňuje programový rozpočet na rok 2015 / Zákon číslo 583/Zb. z. 2004 §4 odstavec 5 /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B5CBAD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4153616C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36CD4134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7B4B40FA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1108B5E7" w14:textId="77777777" w:rsidR="00E00498" w:rsidRDefault="00DE23A0">
      <w:pPr>
        <w:spacing w:after="25"/>
        <w:ind w:left="687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14:paraId="163714CB" w14:textId="77777777" w:rsidR="00E00498" w:rsidRDefault="00DE23A0">
      <w:pPr>
        <w:spacing w:after="5" w:line="270" w:lineRule="auto"/>
        <w:ind w:left="68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Návrh uznesenia: </w:t>
      </w:r>
    </w:p>
    <w:p w14:paraId="5A257A39" w14:textId="77777777" w:rsidR="00E00498" w:rsidRDefault="00DE23A0">
      <w:pPr>
        <w:spacing w:after="23"/>
        <w:ind w:left="6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CECBAC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Obecné zastupiteľstvo berie na vedomie stanovisko hlavného kontrolóra k záverečnému za rok 202</w:t>
      </w:r>
      <w:r w:rsidR="001E6E70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688610" w14:textId="77777777" w:rsidR="00E00498" w:rsidRDefault="00DE23A0">
      <w:pPr>
        <w:spacing w:after="21"/>
        <w:ind w:left="6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EBE1F7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Obecné zastupiteľstvo berie na vedomie správu audítora za rok 202</w:t>
      </w:r>
      <w:r w:rsidR="001E6E70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2488585" w14:textId="77777777" w:rsidR="00E00498" w:rsidRDefault="00DE23A0">
      <w:pPr>
        <w:spacing w:after="23"/>
        <w:ind w:left="68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36E90E" w14:textId="77777777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Obecné zastupiteľstvo schvaľuje Záverečný účet obce a celoročné hospodárenie </w:t>
      </w:r>
      <w:r>
        <w:rPr>
          <w:rFonts w:ascii="Times New Roman" w:eastAsia="Times New Roman" w:hAnsi="Times New Roman" w:cs="Times New Roman"/>
          <w:b/>
          <w:sz w:val="24"/>
        </w:rPr>
        <w:t xml:space="preserve">bez výhrad. </w:t>
      </w:r>
    </w:p>
    <w:p w14:paraId="6C97783A" w14:textId="77777777" w:rsidR="00E00498" w:rsidRDefault="00DE23A0">
      <w:pPr>
        <w:spacing w:after="9"/>
        <w:ind w:left="6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EC477B" w14:textId="611BF424" w:rsidR="00E00498" w:rsidRDefault="00DE23A0">
      <w:pPr>
        <w:spacing w:after="4" w:line="265" w:lineRule="auto"/>
        <w:ind w:left="682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Obecné zastupiteľstvo schvaľuje tvorbu Rezervného fondu vo </w:t>
      </w:r>
      <w:r w:rsidRPr="00CA06C1">
        <w:rPr>
          <w:rFonts w:ascii="Times New Roman" w:eastAsia="Times New Roman" w:hAnsi="Times New Roman" w:cs="Times New Roman"/>
          <w:color w:val="auto"/>
          <w:sz w:val="24"/>
        </w:rPr>
        <w:t>výške 2</w:t>
      </w:r>
      <w:r w:rsidR="00CA06C1" w:rsidRPr="00CA06C1">
        <w:rPr>
          <w:rFonts w:ascii="Times New Roman" w:eastAsia="Times New Roman" w:hAnsi="Times New Roman" w:cs="Times New Roman"/>
          <w:color w:val="auto"/>
          <w:sz w:val="24"/>
        </w:rPr>
        <w:t>7 828,95</w:t>
      </w:r>
      <w:r w:rsidRPr="00CA06C1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EUR</w:t>
      </w:r>
      <w:r>
        <w:rPr>
          <w:rFonts w:ascii="Times New Roman" w:eastAsia="Times New Roman" w:hAnsi="Times New Roman" w:cs="Times New Roman"/>
          <w:sz w:val="24"/>
        </w:rPr>
        <w:t xml:space="preserve"> .  </w:t>
      </w:r>
    </w:p>
    <w:p w14:paraId="487EEE35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854DC1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04D189" w14:textId="77777777" w:rsidR="00E00498" w:rsidRDefault="00DE23A0">
      <w:pPr>
        <w:spacing w:after="72"/>
        <w:ind w:left="687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7CE7483C" w14:textId="77777777" w:rsidR="00E00498" w:rsidRDefault="00DE23A0">
      <w:pPr>
        <w:spacing w:after="6110"/>
        <w:ind w:left="538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4FCB3356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FF0000"/>
          <w:sz w:val="24"/>
        </w:rPr>
        <w:lastRenderedPageBreak/>
        <w:t xml:space="preserve"> </w:t>
      </w:r>
    </w:p>
    <w:p w14:paraId="417D48BA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14:paraId="7E5BE347" w14:textId="77777777" w:rsidR="00E00498" w:rsidRDefault="00DE23A0">
      <w:pPr>
        <w:spacing w:after="0"/>
        <w:ind w:left="687"/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      </w:t>
      </w:r>
    </w:p>
    <w:p w14:paraId="262B2796" w14:textId="77777777" w:rsidR="00E00498" w:rsidRDefault="00DE23A0">
      <w:pPr>
        <w:spacing w:after="0"/>
        <w:ind w:left="194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609A64A8" w14:textId="77777777" w:rsidR="00E00498" w:rsidRDefault="00DE23A0">
      <w:pPr>
        <w:spacing w:after="0"/>
        <w:ind w:left="194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E145F98" w14:textId="77777777" w:rsidR="00E00498" w:rsidRDefault="00DE23A0">
      <w:pPr>
        <w:spacing w:after="0"/>
        <w:ind w:left="194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0EA4068A" w14:textId="77777777" w:rsidR="00E00498" w:rsidRDefault="00DE23A0">
      <w:pPr>
        <w:spacing w:after="0"/>
        <w:ind w:left="1947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459B9813" w14:textId="77777777" w:rsidR="00E00498" w:rsidRDefault="00DE23A0">
      <w:pPr>
        <w:spacing w:after="0"/>
        <w:ind w:left="1395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7D25F6BA" w14:textId="77777777" w:rsidR="00E00498" w:rsidRDefault="00DE23A0">
      <w:pPr>
        <w:spacing w:after="38"/>
        <w:ind w:right="9261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4773801" w14:textId="77777777" w:rsidR="00E00498" w:rsidRDefault="00DE23A0">
      <w:pPr>
        <w:spacing w:after="6473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</w:t>
      </w:r>
    </w:p>
    <w:p w14:paraId="5CAC50B5" w14:textId="77777777" w:rsidR="00E00498" w:rsidRDefault="00DE23A0">
      <w:pPr>
        <w:spacing w:after="0"/>
        <w:ind w:right="8999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59A1217E" w14:textId="77777777" w:rsidR="00E00498" w:rsidRDefault="00DE23A0">
      <w:pPr>
        <w:spacing w:after="0"/>
        <w:ind w:right="8999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sectPr w:rsidR="00E00498">
      <w:pgSz w:w="11906" w:h="16838"/>
      <w:pgMar w:top="1418" w:right="840" w:bottom="1447" w:left="6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727E"/>
    <w:multiLevelType w:val="hybridMultilevel"/>
    <w:tmpl w:val="596274C4"/>
    <w:lvl w:ilvl="0" w:tplc="0F325406">
      <w:start w:val="1"/>
      <w:numFmt w:val="decimal"/>
      <w:lvlText w:val="%1.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CD1F8">
      <w:start w:val="1"/>
      <w:numFmt w:val="lowerLetter"/>
      <w:lvlText w:val="%2)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48A5A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49966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80B1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4B81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8908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78F17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C63A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CB4DAD"/>
    <w:multiLevelType w:val="hybridMultilevel"/>
    <w:tmpl w:val="5EBCB462"/>
    <w:lvl w:ilvl="0" w:tplc="9148FBCE">
      <w:start w:val="1"/>
      <w:numFmt w:val="lowerLetter"/>
      <w:lvlText w:val="%1)"/>
      <w:lvlJc w:val="left"/>
      <w:pPr>
        <w:ind w:left="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3CC4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48F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BE34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BC7F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8ECC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780A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3345D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C23F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782D54"/>
    <w:multiLevelType w:val="hybridMultilevel"/>
    <w:tmpl w:val="63F66E6C"/>
    <w:lvl w:ilvl="0" w:tplc="9A5C4C82">
      <w:start w:val="1"/>
      <w:numFmt w:val="lowerLetter"/>
      <w:lvlText w:val="%1)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C245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EC0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C48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BEA8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471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F451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168A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A50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BB23CC"/>
    <w:multiLevelType w:val="hybridMultilevel"/>
    <w:tmpl w:val="259C40FC"/>
    <w:lvl w:ilvl="0" w:tplc="83BC3B2E">
      <w:start w:val="1"/>
      <w:numFmt w:val="lowerLetter"/>
      <w:lvlText w:val="%1)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49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64CD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02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423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8D4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043D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4428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8ABB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B836F7"/>
    <w:multiLevelType w:val="hybridMultilevel"/>
    <w:tmpl w:val="E4C261B4"/>
    <w:lvl w:ilvl="0" w:tplc="96C46448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4740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66BBE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879E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8CC0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C138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30ED8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AA68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A448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943472"/>
    <w:multiLevelType w:val="hybridMultilevel"/>
    <w:tmpl w:val="4E52F274"/>
    <w:lvl w:ilvl="0" w:tplc="F3E8933C">
      <w:start w:val="9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66D3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C605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40F4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BE7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0054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88D8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C61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6EAD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563D3C"/>
    <w:multiLevelType w:val="hybridMultilevel"/>
    <w:tmpl w:val="ABE2953A"/>
    <w:lvl w:ilvl="0" w:tplc="7C3A2804">
      <w:start w:val="1"/>
      <w:numFmt w:val="lowerLetter"/>
      <w:lvlText w:val="%1)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657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02F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83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A0B4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2A8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82CB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6B0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E60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A93B38"/>
    <w:multiLevelType w:val="hybridMultilevel"/>
    <w:tmpl w:val="23A4C548"/>
    <w:lvl w:ilvl="0" w:tplc="D5C44B36">
      <w:start w:val="1"/>
      <w:numFmt w:val="bullet"/>
      <w:lvlText w:val="-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C3BD0">
      <w:start w:val="1"/>
      <w:numFmt w:val="bullet"/>
      <w:lvlText w:val="o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E1FBA">
      <w:start w:val="1"/>
      <w:numFmt w:val="bullet"/>
      <w:lvlText w:val="▪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AB0DC">
      <w:start w:val="1"/>
      <w:numFmt w:val="bullet"/>
      <w:lvlText w:val="•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C43E8">
      <w:start w:val="1"/>
      <w:numFmt w:val="bullet"/>
      <w:lvlText w:val="o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78426A">
      <w:start w:val="1"/>
      <w:numFmt w:val="bullet"/>
      <w:lvlText w:val="▪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96234E">
      <w:start w:val="1"/>
      <w:numFmt w:val="bullet"/>
      <w:lvlText w:val="•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2625E">
      <w:start w:val="1"/>
      <w:numFmt w:val="bullet"/>
      <w:lvlText w:val="o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3C3040">
      <w:start w:val="1"/>
      <w:numFmt w:val="bullet"/>
      <w:lvlText w:val="▪"/>
      <w:lvlJc w:val="left"/>
      <w:pPr>
        <w:ind w:left="7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4A152B"/>
    <w:multiLevelType w:val="hybridMultilevel"/>
    <w:tmpl w:val="7EFE5C1E"/>
    <w:lvl w:ilvl="0" w:tplc="75909FE6">
      <w:start w:val="2"/>
      <w:numFmt w:val="decimal"/>
      <w:lvlText w:val="%1)"/>
      <w:lvlJc w:val="left"/>
      <w:pPr>
        <w:ind w:left="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ACC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CDA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222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2B9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5C86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05D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CE9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67C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A57BB7"/>
    <w:multiLevelType w:val="hybridMultilevel"/>
    <w:tmpl w:val="D00C088A"/>
    <w:lvl w:ilvl="0" w:tplc="0D28FDAC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C851BC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0004DC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6A27FC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228AC4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A23400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EEE168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94C22C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16C572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D061D2"/>
    <w:multiLevelType w:val="hybridMultilevel"/>
    <w:tmpl w:val="0658DF7A"/>
    <w:lvl w:ilvl="0" w:tplc="F7841AD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87A8C">
      <w:start w:val="1"/>
      <w:numFmt w:val="bullet"/>
      <w:lvlText w:val="o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E4EE0">
      <w:start w:val="1"/>
      <w:numFmt w:val="bullet"/>
      <w:lvlText w:val="▪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4E0F0">
      <w:start w:val="1"/>
      <w:numFmt w:val="bullet"/>
      <w:lvlText w:val="•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DCF64A">
      <w:start w:val="1"/>
      <w:numFmt w:val="bullet"/>
      <w:lvlText w:val="o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6D9DA">
      <w:start w:val="1"/>
      <w:numFmt w:val="bullet"/>
      <w:lvlText w:val="▪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30AA26">
      <w:start w:val="1"/>
      <w:numFmt w:val="bullet"/>
      <w:lvlText w:val="•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62B56C">
      <w:start w:val="1"/>
      <w:numFmt w:val="bullet"/>
      <w:lvlText w:val="o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26234">
      <w:start w:val="1"/>
      <w:numFmt w:val="bullet"/>
      <w:lvlText w:val="▪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498"/>
    <w:rsid w:val="00003E2F"/>
    <w:rsid w:val="00107FBD"/>
    <w:rsid w:val="001520F7"/>
    <w:rsid w:val="00156D3A"/>
    <w:rsid w:val="00183670"/>
    <w:rsid w:val="001E5073"/>
    <w:rsid w:val="001E6E70"/>
    <w:rsid w:val="0024188B"/>
    <w:rsid w:val="00321995"/>
    <w:rsid w:val="003774BC"/>
    <w:rsid w:val="00481412"/>
    <w:rsid w:val="004B23C8"/>
    <w:rsid w:val="004F5479"/>
    <w:rsid w:val="00510E7C"/>
    <w:rsid w:val="00554995"/>
    <w:rsid w:val="005A679D"/>
    <w:rsid w:val="005D7BF5"/>
    <w:rsid w:val="005F3A3C"/>
    <w:rsid w:val="00601A9F"/>
    <w:rsid w:val="0065775F"/>
    <w:rsid w:val="00683AEC"/>
    <w:rsid w:val="006C6B36"/>
    <w:rsid w:val="006E7736"/>
    <w:rsid w:val="007D55A9"/>
    <w:rsid w:val="007F6A68"/>
    <w:rsid w:val="00874CA1"/>
    <w:rsid w:val="008D06F1"/>
    <w:rsid w:val="00926F95"/>
    <w:rsid w:val="009E1A64"/>
    <w:rsid w:val="009F5BCE"/>
    <w:rsid w:val="00A40197"/>
    <w:rsid w:val="00AA44F0"/>
    <w:rsid w:val="00AB2BB3"/>
    <w:rsid w:val="00AB5312"/>
    <w:rsid w:val="00B01D13"/>
    <w:rsid w:val="00B50C4C"/>
    <w:rsid w:val="00B938A9"/>
    <w:rsid w:val="00B969C6"/>
    <w:rsid w:val="00BA5FE2"/>
    <w:rsid w:val="00C52CD0"/>
    <w:rsid w:val="00C83F93"/>
    <w:rsid w:val="00CA06C1"/>
    <w:rsid w:val="00DC299C"/>
    <w:rsid w:val="00DE23A0"/>
    <w:rsid w:val="00E00498"/>
    <w:rsid w:val="00F306DF"/>
    <w:rsid w:val="00F6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AA81"/>
  <w15:docId w15:val="{032D437F-D491-4C2E-A51A-626D79F9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395"/>
      <w:outlineLvl w:val="0"/>
    </w:pPr>
    <w:rPr>
      <w:rFonts w:ascii="Times New Roman" w:eastAsia="Times New Roman" w:hAnsi="Times New Roman" w:cs="Times New Roman"/>
      <w:b/>
      <w:color w:val="00000A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 w:line="263" w:lineRule="auto"/>
      <w:ind w:left="697" w:hanging="10"/>
      <w:outlineLvl w:val="1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5" w:line="270" w:lineRule="auto"/>
      <w:ind w:left="697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A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F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3336</Words>
  <Characters>19017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Anicka</dc:creator>
  <cp:keywords/>
  <cp:lastModifiedBy>KUČÁKOVÁ Adriana</cp:lastModifiedBy>
  <cp:revision>26</cp:revision>
  <cp:lastPrinted>2026-03-19T10:51:00Z</cp:lastPrinted>
  <dcterms:created xsi:type="dcterms:W3CDTF">2026-03-10T10:25:00Z</dcterms:created>
  <dcterms:modified xsi:type="dcterms:W3CDTF">2026-04-01T06:53:00Z</dcterms:modified>
</cp:coreProperties>
</file>